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Nombre Apellido</w:t>
      </w:r>
    </w:p>
    <w:p>
      <w:pPr>
        <w:pStyle w:val="Subtitle"/>
      </w:pPr>
      <w:r>
        <w:t xml:space="preserve">Jefe/a de almacén · Carta de recomendación</w:t>
      </w:r>
    </w:p>
    <w:p>
      <w:pPr>
        <w:pStyle w:val="Contacto"/>
      </w:pPr>
      <w:r>
        <w:t xml:space="preserve">Sevilla</w:t>
      </w:r>
      <w:r>
        <w:tab/>
      </w:r>
      <w:r>
        <w:t xml:space="preserve">6XX XXX XXX  /  nombre@example.com</w:t>
      </w:r>
    </w:p>
    <w:p>
      <w:pPr>
        <w:pStyle w:val="Fecha"/>
      </w:pPr>
      <w:r>
        <w:t xml:space="preserve">Sevilla, 29 de octubre de 2026</w:t>
      </w:r>
    </w:p>
    <w:p>
      <w:pPr>
        <w:pStyle w:val="Dest"/>
      </w:pPr>
      <w:r>
        <w:t xml:space="preserve">Almacenes Torres del Sur (empresa ficticia)</w:t>
      </w:r>
    </w:p>
    <w:p>
      <w:pPr>
        <w:pStyle w:val="Saludo"/>
      </w:pPr>
      <w:r>
        <w:t xml:space="preserve">A quien pueda interesar:</w:t>
      </w:r>
    </w:p>
    <w:p>
      <w:pPr>
        <w:pStyle w:val="Cuerpo"/>
      </w:pPr>
      <w:r>
        <w:t xml:space="preserve">Soy Nombre Apellido, jefe de almacén en Almacenes Torres del Sur. He sido responsable directo de Natalia Pons Medina entre marzo de 2022 y junio de 2026, período en el que ocupó el puesto de mozo de almacén y, desde 2024, el de responsable de recepción de mercancías.</w:t>
      </w:r>
    </w:p>
    <w:p>
      <w:pPr>
        <w:pStyle w:val="Cuerpo"/>
      </w:pPr>
      <w:r>
        <w:t xml:space="preserve">Natalia se encargaba de comprobar las entregas de proveedores, registrar las incidencias y coordinar la descarga con dos compañeros. Cuando cambiamos de sistema de gestión, fue la persona que organizó la formación del turno y redactó una guía de una página que sigue usándose en el almacén.</w:t>
      </w:r>
    </w:p>
    <w:p>
      <w:pPr>
        <w:pStyle w:val="Cuerpo"/>
      </w:pPr>
      <w:r>
        <w:t xml:space="preserve">Durante estos años ha cumplido siempre con su horario, ha comunicado con antelación cualquier cambio y ha trabajado bien con el resto del equipo. Su salida se debió al cierre de una de nuestras naves, no a ningún motivo relacionado con su trabajo.</w:t>
      </w:r>
    </w:p>
    <w:p>
      <w:pPr>
        <w:pStyle w:val="Cuerpo"/>
      </w:pPr>
      <w:r>
        <w:t xml:space="preserve">En cuanto a sus cualidades, destaco su fiabilidad y su iniciativa. Detectó que las devoluciones a proveedor se acumulaban sin revisar y propuso un registro semanal que redujo a la mitad el tiempo de resolución; el cambio se mantiene. También formó a tres personas de nueva incorporación, siempre con paciencia y con un trato respetuoso hacia todos.</w:t>
      </w:r>
    </w:p>
    <w:p>
      <w:pPr>
        <w:pStyle w:val="Cuerpo"/>
      </w:pPr>
      <w:r>
        <w:t xml:space="preserve">Valoro especialmente su criterio cuando surge un imprevisto: en la campaña de 2025, con un camión retrasado y la zona de recepción saturada, reorganizó la descarga por prioridades y evitó que se retrasara el turno siguiente. No hace falta supervisarla de cerca; basta con explicarle el objetivo.</w:t>
      </w:r>
    </w:p>
    <w:p>
      <w:pPr>
        <w:pStyle w:val="Cuerpo"/>
      </w:pPr>
      <w:r>
        <w:t xml:space="preserve">La recomiendo para puestos de logística y gestión de almacén. Si desean ampliar información, pueden contactar conmigo en el 6XX XXX XXX o en nombre@example.com.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Dest"/>
      </w:pPr>
      <w:r>
        <w:t xml:space="preserve">Jefe de almacén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1020" w:bottom="68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B91C1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3"/>
        <w:szCs w:val="23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pBdr>
        <w:top w:val="single" w:sz="36" w:space="10" w:color="111111"/>
      </w:pBdr>
      <w:spacing w:before="0" w:after="0" w:line="640" w:lineRule="exact"/>
    </w:pPr>
    <w:rPr>
      <w:rFonts w:ascii="Franklin Gothic Medium" w:hAnsi="Franklin Gothic Medium" w:eastAsia="Franklin Gothic Medium" w:cs="Franklin Gothic Medium"/>
      <w:caps/>
      <w:color w:val="111111"/>
      <w:spacing w:val="-5"/>
      <w:sz w:val="64"/>
      <w:szCs w:val="64"/>
    </w:rPr>
  </w:style>
  <w:style w:type="paragraph" w:styleId="Subtitle">
    <w:name w:val="Subtitle"/>
    <w:qFormat/>
    <w:pPr>
      <w:spacing w:before="60" w:after="0"/>
    </w:pPr>
    <w:rPr>
      <w:rFonts w:ascii="Palatino Linotype" w:hAnsi="Palatino Linotype" w:eastAsia="Palatino Linotype" w:cs="Palatino Linotype"/>
      <w:i/>
      <w:color w:val="B91C1C"/>
      <w:sz w:val="28"/>
      <w:szCs w:val="28"/>
    </w:rPr>
  </w:style>
  <w:style w:type="paragraph" w:styleId="Heading1">
    <w:name w:val="heading 1"/>
    <w:basedOn w:val="Normal"/>
    <w:next w:val="Cuerpo"/>
    <w:qFormat/>
    <w:pPr>
      <w:keepNext/>
      <w:spacing w:before="210" w:after="50"/>
      <w:outlineLvl w:val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top w:val="single" w:sz="8" w:space="6" w:color="111111"/>
      </w:pBdr>
      <w:tabs>
        <w:tab w:val="right" w:pos="9866"/>
      </w:tabs>
      <w:spacing w:before="150" w:after="6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B91C1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B91C1C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19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B91C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recomendación laboral (ejemplo editable)</dc:title>
  <dc:subject>Plantilla de carta editable</dc:subject>
  <dc:creator>plantillasdecurriculum.com</dc:creator>
  <cp:keywords>carta de presentación, plantilla, Word, carta de recomendacion laboral</cp:keywords>
  <dc:description>Carta de recomendación laboral de un responsable directo: período, funciones, hechos concretos y datos de contacto.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