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Circuito"/>
        <w:tblDescription w:val="Cabecera oscura con nombre y contacto; debajo columna principal y barra lateral de herramientas"/>
      </w:tblPr>
      <w:tblGrid>
        <w:gridCol w:w="7800"/>
        <w:gridCol w:w="4106"/>
      </w:tblGrid>
      <w:tr>
        <w:trPr>
          <w:trHeight w:val="2800" w:hRule="exact"/>
        </w:trPr>
        <w:tc>
          <w:tcPr>
            <w:tcW w:w="11906" w:type="dxa"/>
            <w:gridSpan w:val="2"/>
            <w:tcBorders>
              <w:top w:val="single" w:sz="4" w:space="0" w:color="0D1321"/>
              <w:left w:val="single" w:sz="4" w:space="0" w:color="0D1321"/>
              <w:bottom w:val="single" w:sz="4" w:space="0" w:color="0D1321"/>
              <w:right w:val="single" w:sz="4" w:space="0" w:color="0D1321"/>
            </w:tcBorders>
            <w:shd w:val="clear" w:color="auto" w:fill="0D1321"/>
            <w:tcMar>
              <w:top w:w="0" w:type="dxa"/>
              <w:left w:w="700" w:type="dxa"/>
              <w:bottom w:w="0" w:type="dxa"/>
              <w:right w:w="500" w:type="dxa"/>
            </w:tcMar>
            <w:vAlign w:val="center"/>
          </w:tcPr>
          <w:p>
            <w:pPr>
              <w:pStyle w:val="Title"/>
            </w:pPr>
            <w:r>
              <w:t xml:space="preserve">Daniela Ferrer</w:t>
            </w:r>
          </w:p>
          <w:p>
            <w:pPr>
              <w:pStyle w:val="Subtitle"/>
            </w:pPr>
            <w:r>
              <w:t xml:space="preserve">&gt; desarrolladora backend  //  Python · Go · PostgreSQL</w:t>
            </w:r>
          </w:p>
        </w:tc>
      </w:tr>
      <w:tr>
        <w:trPr>
          <w:trHeight w:val="520" w:hRule="exact"/>
        </w:trPr>
        <w:tc>
          <w:tcPr>
            <w:tcW w:w="11906" w:type="dxa"/>
            <w:gridSpan w:val="2"/>
            <w:tcBorders>
              <w:top w:val="single" w:sz="4" w:space="0" w:color="18213A"/>
              <w:left w:val="single" w:sz="4" w:space="0" w:color="18213A"/>
              <w:bottom w:val="single" w:sz="4" w:space="0" w:color="18213A"/>
              <w:right w:val="single" w:sz="4" w:space="0" w:color="18213A"/>
            </w:tcBorders>
            <w:shd w:val="clear" w:color="auto" w:fill="18213A"/>
            <w:tcMar>
              <w:top w:w="0" w:type="dxa"/>
              <w:left w:w="700" w:type="dxa"/>
              <w:bottom w:w="0" w:type="dxa"/>
              <w:right w:w="700" w:type="dxa"/>
            </w:tcMar>
            <w:vAlign w:val="center"/>
          </w:tcPr>
          <w:p>
            <w:pPr>
              <w:pStyle w:val="Contacto"/>
            </w:pPr>
            <w:r>
              <w:t xml:space="preserve">6XX XXX XXX</w:t>
            </w:r>
            <w:r>
              <w:tab/>
            </w:r>
            <w:r>
              <w:t xml:space="preserve">daniela.ferrer@example.com  |  Valencia  |  github.com/usuario</w:t>
            </w:r>
          </w:p>
        </w:tc>
      </w:tr>
      <w:tr>
        <w:trPr>
          <w:trHeight w:val="13418" w:hRule="atLeast"/>
        </w:trPr>
        <w:tc>
          <w:tcPr>
            <w:tcW w:w="7800" w:type="dxa"/>
            <w:tcMar>
              <w:top w:w="250" w:type="dxa"/>
              <w:left w:w="700" w:type="dxa"/>
              <w:bottom w:w="250" w:type="dxa"/>
              <w:right w:w="500" w:type="dxa"/>
            </w:tcMar>
          </w:tcPr>
          <w:p>
            <w:pPr>
              <w:pStyle w:val="Heading1"/>
              <w:spacing w:before="0"/>
            </w:pPr>
            <w:r>
              <w:rPr>
                <w:rStyle w:val="Comentario"/>
              </w:rPr>
              <w:t xml:space="preserve">//</w:t>
            </w:r>
            <w:r>
              <w:t xml:space="preserve"> Perfil</w:t>
            </w:r>
          </w:p>
          <w:p>
            <w:pPr>
              <w:pStyle w:val="Normal"/>
            </w:pPr>
            <w:r>
              <w:t xml:space="preserve">Desarrolladora backend con seis años de experiencia en servicios de pago y logística. Escribo código que otras personas puedan mantener: pruebas automáticas, revisiones y documentación breve. Me interesa la fiabilidad más que la novedad.</w:t>
            </w:r>
          </w:p>
          <w:p>
            <w:pPr>
              <w:pStyle w:val="Heading1"/>
            </w:pPr>
            <w:r>
              <w:rPr>
                <w:rStyle w:val="Comentario"/>
              </w:rPr>
              <w:t xml:space="preserve">//</w:t>
            </w:r>
            <w:r>
              <w:t xml:space="preserve"> Experiencia</w:t>
            </w:r>
          </w:p>
          <w:p>
            <w:pPr>
              <w:pStyle w:val="Puesto"/>
            </w:pPr>
            <w:r>
              <w:rPr>
                <w:b/>
              </w:rPr>
              <w:t xml:space="preserve">Desarrolladora backend sénior</w:t>
            </w:r>
            <w:r>
              <w:t xml:space="preserve"> · Pagos Ejemplo</w:t>
            </w:r>
            <w:r>
              <w:tab/>
            </w:r>
            <w:r>
              <w:rPr>
                <w:rStyle w:val="Fecha"/>
              </w:rPr>
              <w:t xml:space="preserve">2022 – hoy</w:t>
            </w:r>
          </w:p>
          <w:p>
            <w:pPr>
              <w:pStyle w:val="ListBullet"/>
            </w:pPr>
            <w:r>
              <w:t xml:space="preserve">Rediseñó el servicio de conciliación: tiempo de proceso de 40 a 9 minutos (dato de ejemplo).</w:t>
            </w:r>
          </w:p>
          <w:p>
            <w:pPr>
              <w:pStyle w:val="ListBullet"/>
            </w:pPr>
            <w:r>
              <w:t xml:space="preserve">Cubrió con pruebas el 85 % del código de cobros y redujo los avisos nocturnos a la mitad.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 Python </w:t>
            </w:r>
            <w:r>
              <w:t xml:space="preserve"> </w:t>
            </w:r>
            <w:r>
              <w:rPr>
                <w:rStyle w:val="Etiqueta"/>
              </w:rPr>
              <w:t xml:space="preserve"> Django </w:t>
            </w:r>
            <w:r>
              <w:t xml:space="preserve"> </w:t>
            </w:r>
            <w:r>
              <w:rPr>
                <w:rStyle w:val="Etiqueta"/>
              </w:rPr>
              <w:t xml:space="preserve"> PostgreSQL </w:t>
            </w:r>
            <w:r>
              <w:t xml:space="preserve"> </w:t>
            </w:r>
            <w:r>
              <w:rPr>
                <w:rStyle w:val="Etiqueta"/>
              </w:rPr>
              <w:t xml:space="preserve"> Docker </w:t>
            </w:r>
            <w:r>
              <w:t xml:space="preserve"> </w:t>
            </w:r>
            <w:r>
              <w:rPr>
                <w:rStyle w:val="Etiqueta"/>
              </w:rPr>
              <w:t xml:space="preserve"> AWS </w:t>
            </w:r>
          </w:p>
          <w:p>
            <w:pPr>
              <w:pStyle w:val="Puesto"/>
            </w:pPr>
            <w:r>
              <w:rPr>
                <w:b/>
              </w:rPr>
              <w:t xml:space="preserve">Desarrolladora backend</w:t>
            </w:r>
            <w:r>
              <w:t xml:space="preserve"> · Logística Ejemplo</w:t>
            </w:r>
            <w:r>
              <w:tab/>
            </w:r>
            <w:r>
              <w:rPr>
                <w:rStyle w:val="Fecha"/>
              </w:rPr>
              <w:t xml:space="preserve">2019 – 2022</w:t>
            </w:r>
          </w:p>
          <w:p>
            <w:pPr>
              <w:pStyle w:val="ListBullet"/>
            </w:pPr>
            <w:r>
              <w:t xml:space="preserve">API de seguimiento de envíos con 300.000 consultas al día.</w:t>
            </w:r>
          </w:p>
          <w:p>
            <w:pPr>
              <w:pStyle w:val="ListBullet"/>
            </w:pPr>
            <w:r>
              <w:t xml:space="preserve">Migró el despliegue manual a un proceso automático con revisión de cambios.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 Go </w:t>
            </w:r>
            <w:r>
              <w:t xml:space="preserve"> </w:t>
            </w:r>
            <w:r>
              <w:rPr>
                <w:rStyle w:val="Etiqueta"/>
              </w:rPr>
              <w:t xml:space="preserve"> Redis </w:t>
            </w:r>
            <w:r>
              <w:t xml:space="preserve"> </w:t>
            </w:r>
            <w:r>
              <w:rPr>
                <w:rStyle w:val="Etiqueta"/>
              </w:rPr>
              <w:t xml:space="preserve"> GitHub Actions </w:t>
            </w:r>
          </w:p>
          <w:p>
            <w:pPr>
              <w:pStyle w:val="Puesto"/>
            </w:pPr>
            <w:r>
              <w:rPr>
                <w:b/>
              </w:rPr>
              <w:t xml:space="preserve">Desarrolladora junior</w:t>
            </w:r>
            <w:r>
              <w:t xml:space="preserve"> · Estudio de software de ejemplo</w:t>
            </w:r>
            <w:r>
              <w:tab/>
            </w:r>
            <w:r>
              <w:rPr>
                <w:rStyle w:val="Fecha"/>
              </w:rPr>
              <w:t xml:space="preserve">2017 – 2019</w:t>
            </w:r>
          </w:p>
          <w:p>
            <w:pPr>
              <w:pStyle w:val="ListBullet"/>
            </w:pPr>
            <w:r>
              <w:t xml:space="preserve">Mantenimiento de aplicaciones web a medida para pequeñas empresas.</w:t>
            </w:r>
          </w:p>
          <w:p>
            <w:pPr>
              <w:pStyle w:val="Heading1"/>
            </w:pPr>
            <w:r>
              <w:rPr>
                <w:rStyle w:val="Comentario"/>
              </w:rPr>
              <w:t xml:space="preserve">//</w:t>
            </w:r>
            <w:r>
              <w:t xml:space="preserve"> Proyectos abiertos</w:t>
            </w:r>
          </w:p>
          <w:p>
            <w:pPr>
              <w:pStyle w:val="Heading2"/>
            </w:pPr>
            <w:r>
              <w:t xml:space="preserve">gestor-de-turnos · </w:t>
            </w:r>
            <w:r>
              <w:rPr>
                <w:rStyle w:val="Gris"/>
              </w:rPr>
              <w:t xml:space="preserve">github.com/usuario/gestor-turnos</w:t>
            </w:r>
          </w:p>
          <w:p>
            <w:pPr>
              <w:pStyle w:val="Normal"/>
            </w:pPr>
            <w:r>
              <w:t xml:space="preserve">Aplicación para cuadrantes de turnos con API y pruebas. 120 estrellas (dato de ejemplo).</w:t>
            </w:r>
          </w:p>
          <w:p>
            <w:pPr>
              <w:pStyle w:val="Heading2"/>
            </w:pPr>
            <w:r>
              <w:t xml:space="preserve">mini-linter-sql · </w:t>
            </w:r>
            <w:r>
              <w:rPr>
                <w:rStyle w:val="Gris"/>
              </w:rPr>
              <w:t xml:space="preserve">github.com/usuario/mini-linter-sql</w:t>
            </w:r>
          </w:p>
          <w:p>
            <w:pPr>
              <w:pStyle w:val="Normal"/>
            </w:pPr>
            <w:r>
              <w:t xml:space="preserve">Herramienta de línea de comandos que revisa consultas SQL antes de subirlas.</w:t>
            </w:r>
          </w:p>
          <w:p>
            <w:pPr>
              <w:pStyle w:val="Heading1"/>
            </w:pPr>
            <w:r>
              <w:rPr>
                <w:rStyle w:val="Comentario"/>
              </w:rPr>
              <w:t xml:space="preserve">//</w:t>
            </w:r>
            <w:r>
              <w:t xml:space="preserve"> Formación</w:t>
            </w:r>
          </w:p>
          <w:p>
            <w:pPr>
              <w:pStyle w:val="Puesto"/>
            </w:pPr>
            <w:r>
              <w:rPr>
                <w:b/>
              </w:rPr>
              <w:t xml:space="preserve">Grado en Ingeniería Informática</w:t>
            </w:r>
            <w:r>
              <w:t xml:space="preserve"> · Universidad de ejemplo</w:t>
            </w:r>
            <w:r>
              <w:tab/>
            </w:r>
            <w:r>
              <w:rPr>
                <w:rStyle w:val="Fecha"/>
              </w:rPr>
              <w:t xml:space="preserve">2013 – 2017</w:t>
            </w:r>
          </w:p>
          <w:p>
            <w:pPr>
              <w:pStyle w:val="Puesto"/>
            </w:pPr>
            <w:r>
              <w:rPr>
                <w:b/>
              </w:rPr>
              <w:t xml:space="preserve">Curso de arquitectura de sistemas distribuidos</w:t>
            </w:r>
            <w:r>
              <w:t xml:space="preserve"> (60 h)</w:t>
            </w:r>
            <w:r>
              <w:tab/>
            </w:r>
            <w:r>
              <w:rPr>
                <w:rStyle w:val="Fecha"/>
              </w:rPr>
              <w:t xml:space="preserve">2023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4106" w:type="dxa"/>
            <w:tcBorders>
              <w:top w:val="single" w:sz="4" w:space="0" w:color="EEF2F7"/>
              <w:left w:val="single" w:sz="4" w:space="0" w:color="EEF2F7"/>
              <w:bottom w:val="single" w:sz="4" w:space="0" w:color="EEF2F7"/>
              <w:right w:val="single" w:sz="4" w:space="0" w:color="EEF2F7"/>
            </w:tcBorders>
            <w:shd w:val="clear" w:color="auto" w:fill="EEF2F7"/>
            <w:tcMar>
              <w:top w:w="250" w:type="dxa"/>
              <w:left w:w="320" w:type="dxa"/>
              <w:bottom w:w="250" w:type="dxa"/>
              <w:right w:w="280" w:type="dxa"/>
            </w:tcMar>
          </w:tcPr>
          <w:p>
            <w:pPr>
              <w:pStyle w:val="LatTit"/>
              <w:spacing w:before="0"/>
            </w:pPr>
            <w:r>
              <w:rPr>
                <w:rStyle w:val="Comentario"/>
              </w:rPr>
              <w:t xml:space="preserve">//</w:t>
            </w:r>
            <w:r>
              <w:t xml:space="preserve"> stack</w:t>
            </w:r>
          </w:p>
          <w:p>
            <w:pPr>
              <w:pStyle w:val="LatEt"/>
            </w:pPr>
            <w:r>
              <w:t xml:space="preserve">Lenguajes</w:t>
            </w:r>
          </w:p>
          <w:p>
            <w:pPr>
              <w:pStyle w:val="Lat"/>
            </w:pPr>
            <w:r>
              <w:t xml:space="preserve">Python</w:t>
            </w:r>
            <w:r>
              <w:tab/>
            </w:r>
            <w:r>
              <w:rPr>
                <w:rStyle w:val="Barra"/>
              </w:rPr>
              <w:t xml:space="preserve">██████████</w:t>
            </w:r>
          </w:p>
          <w:p>
            <w:pPr>
              <w:pStyle w:val="Lat"/>
            </w:pPr>
            <w:r>
              <w:t xml:space="preserve">Go</w:t>
            </w:r>
            <w:r>
              <w:tab/>
            </w:r>
            <w:r>
              <w:rPr>
                <w:rStyle w:val="Barra"/>
              </w:rPr>
              <w:t xml:space="preserve">███████░░░</w:t>
            </w:r>
          </w:p>
          <w:p>
            <w:pPr>
              <w:pStyle w:val="Lat"/>
            </w:pPr>
            <w:r>
              <w:t xml:space="preserve">SQL</w:t>
            </w:r>
            <w:r>
              <w:tab/>
            </w:r>
            <w:r>
              <w:rPr>
                <w:rStyle w:val="Barra"/>
              </w:rPr>
              <w:t xml:space="preserve">██████░░░░</w:t>
            </w:r>
          </w:p>
          <w:p>
            <w:pPr>
              <w:pStyle w:val="Lat"/>
            </w:pPr>
            <w:r>
              <w:t xml:space="preserve">TypeScript</w:t>
            </w:r>
            <w:r>
              <w:tab/>
            </w:r>
            <w:r>
              <w:rPr>
                <w:rStyle w:val="Barra"/>
              </w:rPr>
              <w:t xml:space="preserve">████░░░░░░</w:t>
            </w:r>
          </w:p>
          <w:p>
            <w:pPr>
              <w:pStyle w:val="LatEt"/>
            </w:pPr>
            <w:r>
              <w:t xml:space="preserve">Datos y mensajería</w:t>
            </w:r>
          </w:p>
          <w:p>
            <w:pPr>
              <w:pStyle w:val="Lat"/>
            </w:pPr>
            <w:r>
              <w:t xml:space="preserve">PostgreSQL</w:t>
            </w:r>
            <w:r>
              <w:tab/>
            </w:r>
            <w:r>
              <w:rPr>
                <w:rStyle w:val="Barra"/>
              </w:rPr>
              <w:t xml:space="preserve">████████░░</w:t>
            </w:r>
          </w:p>
          <w:p>
            <w:pPr>
              <w:pStyle w:val="Lat"/>
            </w:pPr>
            <w:r>
              <w:t xml:space="preserve">Redis</w:t>
            </w:r>
            <w:r>
              <w:tab/>
            </w:r>
            <w:r>
              <w:rPr>
                <w:rStyle w:val="Barra"/>
              </w:rPr>
              <w:t xml:space="preserve">██████░░░░</w:t>
            </w:r>
          </w:p>
          <w:p>
            <w:pPr>
              <w:pStyle w:val="Lat"/>
            </w:pPr>
            <w:r>
              <w:t xml:space="preserve">RabbitMQ</w:t>
            </w:r>
            <w:r>
              <w:tab/>
            </w:r>
            <w:r>
              <w:rPr>
                <w:rStyle w:val="Barra"/>
              </w:rPr>
              <w:t xml:space="preserve">█████░░░░░</w:t>
            </w:r>
          </w:p>
          <w:p>
            <w:pPr>
              <w:pStyle w:val="LatEt"/>
            </w:pPr>
            <w:r>
              <w:t xml:space="preserve">Infraestructura</w:t>
            </w:r>
          </w:p>
          <w:p>
            <w:pPr>
              <w:pStyle w:val="Lat"/>
            </w:pPr>
            <w:r>
              <w:t xml:space="preserve">Docker</w:t>
            </w:r>
            <w:r>
              <w:tab/>
            </w:r>
            <w:r>
              <w:rPr>
                <w:rStyle w:val="Barra"/>
              </w:rPr>
              <w:t xml:space="preserve">███████░░░</w:t>
            </w:r>
          </w:p>
          <w:p>
            <w:pPr>
              <w:pStyle w:val="Lat"/>
            </w:pPr>
            <w:r>
              <w:t xml:space="preserve">AWS</w:t>
            </w:r>
            <w:r>
              <w:tab/>
            </w:r>
            <w:r>
              <w:rPr>
                <w:rStyle w:val="Barra"/>
              </w:rPr>
              <w:t xml:space="preserve">██████░░░░</w:t>
            </w:r>
          </w:p>
          <w:p>
            <w:pPr>
              <w:pStyle w:val="Lat"/>
            </w:pPr>
            <w:r>
              <w:t xml:space="preserve">CI/CD</w:t>
            </w:r>
            <w:r>
              <w:tab/>
            </w:r>
            <w:r>
              <w:rPr>
                <w:rStyle w:val="Barra"/>
              </w:rPr>
              <w:t xml:space="preserve">█████░░░░░</w:t>
            </w:r>
          </w:p>
          <w:p>
            <w:pPr>
              <w:pStyle w:val="LatTit"/>
            </w:pPr>
            <w:r>
              <w:rPr>
                <w:rStyle w:val="Comentario"/>
              </w:rPr>
              <w:t xml:space="preserve">//</w:t>
            </w:r>
            <w:r>
              <w:t xml:space="preserve"> certificaciones</w:t>
            </w:r>
          </w:p>
          <w:p>
            <w:pPr>
              <w:pStyle w:val="Lat"/>
            </w:pPr>
            <w:r>
              <w:t xml:space="preserve">Certificación en servicios en la nube, nivel asociado · 2023</w:t>
            </w:r>
          </w:p>
          <w:p>
            <w:pPr>
              <w:pStyle w:val="Lat"/>
            </w:pPr>
            <w:r>
              <w:t xml:space="preserve">Curso de seguridad en aplicaciones web (40 h) · 2021</w:t>
            </w:r>
          </w:p>
          <w:p>
            <w:pPr>
              <w:pStyle w:val="LatTit"/>
            </w:pPr>
            <w:r>
              <w:rPr>
                <w:rStyle w:val="Comentario"/>
              </w:rPr>
              <w:t xml:space="preserve">//</w:t>
            </w:r>
            <w:r>
              <w:t xml:space="preserve"> idiomas</w:t>
            </w:r>
          </w:p>
          <w:p>
            <w:pPr>
              <w:pStyle w:val="Lat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Lat"/>
            </w:pPr>
            <w:r>
              <w:t xml:space="preserve">Inglés</w:t>
            </w:r>
            <w:r>
              <w:tab/>
            </w:r>
            <w:r>
              <w:t xml:space="preserve">C1 · documentación y reuniones</w:t>
            </w:r>
          </w:p>
          <w:p>
            <w:pPr>
              <w:pStyle w:val="Lat"/>
            </w:pPr>
            <w:r>
              <w:t xml:space="preserve">Catalán</w:t>
            </w:r>
            <w:r>
              <w:tab/>
            </w:r>
            <w:r>
              <w:t xml:space="preserve">Nativo</w:t>
            </w:r>
          </w:p>
          <w:p>
            <w:pPr>
              <w:pStyle w:val="LatTit"/>
            </w:pPr>
            <w:r>
              <w:rPr>
                <w:rStyle w:val="Comentario"/>
              </w:rPr>
              <w:t xml:space="preserve">//</w:t>
            </w:r>
            <w:r>
              <w:t xml:space="preserve"> disponibilidad</w:t>
            </w:r>
          </w:p>
          <w:p>
            <w:pPr>
              <w:pStyle w:val="Lat"/>
            </w:pPr>
            <w:r>
              <w:t xml:space="preserve">Trabajo híbrido o en remoto.</w:t>
            </w:r>
          </w:p>
          <w:p>
            <w:pPr>
              <w:pStyle w:val="Lat"/>
            </w:pPr>
            <w:r>
              <w:t xml:space="preserve">Preaviso de 15 días.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›"/>
      <w:lvlJc w:val="left"/>
      <w:pPr>
        <w:ind w:left="240" w:hanging="240"/>
      </w:pPr>
      <w:rPr>
        <w:rFonts w:ascii="Arial" w:hAnsi="Arial" w:cs="Arial" w:hint="default"/>
        <w:color w:val="0F7B4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0" w:lineRule="auto"/>
      </w:pPr>
    </w:pPrDefault>
  </w:docDefaults>
  <w:style w:type="paragraph" w:default="1" w:styleId="Normal">
    <w:name w:val="Normal"/>
    <w:qFormat/>
    <w:pPr>
      <w:spacing w:before="0" w:after="0" w:line="260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rFonts w:ascii="Consolas" w:hAnsi="Consolas" w:eastAsia="Consolas" w:cs="Consolas"/>
      <w:b/>
      <w:color w:val="FFFFFF"/>
      <w:sz w:val="60"/>
      <w:szCs w:val="60"/>
    </w:rPr>
  </w:style>
  <w:style w:type="paragraph" w:styleId="Subtitle">
    <w:name w:val="Subtitle"/>
    <w:basedOn w:val="Normal"/>
    <w:next w:val="Normal"/>
    <w:qFormat/>
    <w:pPr>
      <w:spacing w:before="120" w:after="0"/>
    </w:pPr>
    <w:rPr>
      <w:rFonts w:ascii="Consolas" w:hAnsi="Consolas" w:eastAsia="Consolas" w:cs="Consolas"/>
      <w:color w:val="4ADE80"/>
      <w:sz w:val="23"/>
      <w:szCs w:val="23"/>
    </w:rPr>
  </w:style>
  <w:style w:type="paragraph" w:styleId="Contacto">
    <w:name w:val="Contacto"/>
    <w:basedOn w:val="Normal"/>
    <w:qFormat/>
    <w:pPr>
      <w:tabs>
        <w:tab w:val="right" w:pos="10506"/>
      </w:tabs>
    </w:pPr>
    <w:rPr>
      <w:rFonts w:ascii="Consolas" w:hAnsi="Consolas" w:eastAsia="Consolas" w:cs="Consolas"/>
      <w:color w:val="FFFFFF"/>
      <w:sz w:val="17"/>
      <w:szCs w:val="17"/>
    </w:rPr>
  </w:style>
  <w:style w:type="paragraph" w:styleId="Heading1">
    <w:name w:val="heading 1"/>
    <w:basedOn w:val="Normal"/>
    <w:next w:val="Normal"/>
    <w:qFormat/>
    <w:pPr>
      <w:keepNext/>
      <w:spacing w:before="300" w:after="90"/>
      <w:outlineLvl w:val="0"/>
    </w:pPr>
    <w:rPr>
      <w:rFonts w:ascii="Consolas" w:hAnsi="Consolas" w:eastAsia="Consolas" w:cs="Consolas"/>
      <w:b/>
      <w:color w:val="0F7B4F"/>
      <w:sz w:val="24"/>
      <w:szCs w:val="24"/>
    </w:rPr>
  </w:style>
  <w:style w:type="character" w:styleId="Comentario">
    <w:name w:val="Comentario"/>
    <w:uiPriority w:val="1"/>
    <w:qFormat/>
    <w:rPr>
      <w:rFonts w:ascii="Consolas" w:hAnsi="Consolas" w:eastAsia="Consolas" w:cs="Consolas"/>
      <w:b w:val="0"/>
      <w:color w:val="8A94A6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600"/>
      </w:tabs>
      <w:spacing w:before="140" w:after="15"/>
    </w:pPr>
  </w:style>
  <w:style w:type="character" w:styleId="Fecha">
    <w:name w:val="Fecha en código"/>
    <w:uiPriority w:val="1"/>
    <w:qFormat/>
    <w:rPr>
      <w:rFonts w:ascii="Consolas" w:hAnsi="Consolas" w:eastAsia="Consolas" w:cs="Consolas"/>
      <w:color w:val="4B5563"/>
      <w:sz w:val="17"/>
      <w:szCs w:val="17"/>
    </w:r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40" w:hanging="240"/>
    </w:pPr>
  </w:style>
  <w:style w:type="paragraph" w:styleId="Heading2">
    <w:name w:val="heading 2"/>
    <w:basedOn w:val="Normal"/>
    <w:next w:val="Normal"/>
    <w:qFormat/>
    <w:pPr>
      <w:keepNext/>
      <w:spacing w:before="90" w:after="5"/>
      <w:outlineLvl w:val="1"/>
    </w:pPr>
    <w:rPr>
      <w:b/>
    </w:rPr>
  </w:style>
  <w:style w:type="character" w:styleId="Etiqueta">
    <w:name w:val="Etiqueta de tecnología"/>
    <w:uiPriority w:val="1"/>
    <w:qFormat/>
    <w:rPr>
      <w:rFonts w:ascii="Consolas" w:hAnsi="Consolas" w:eastAsia="Consolas" w:cs="Consolas"/>
      <w:color w:val="1F2933"/>
      <w:sz w:val="17"/>
      <w:szCs w:val="17"/>
      <w:shd w:val="clear" w:color="auto" w:fill="DCE3EE"/>
    </w:rPr>
  </w:style>
  <w:style w:type="paragraph" w:styleId="Etiquetas">
    <w:name w:val="Línea de etiquetas"/>
    <w:basedOn w:val="Normal"/>
    <w:qFormat/>
    <w:pPr>
      <w:spacing w:after="30" w:line="360" w:lineRule="exact"/>
      <w:ind w:left="240"/>
    </w:pPr>
    <w:rPr>
      <w:sz w:val="17"/>
      <w:szCs w:val="17"/>
    </w:rPr>
  </w:style>
  <w:style w:type="paragraph" w:styleId="LatTit">
    <w:name w:val="Título de lateral"/>
    <w:basedOn w:val="Normal"/>
    <w:next w:val="Lat"/>
    <w:qFormat/>
    <w:pPr>
      <w:keepNext/>
      <w:spacing w:before="280" w:after="80"/>
    </w:pPr>
    <w:rPr>
      <w:rFonts w:ascii="Consolas" w:hAnsi="Consolas" w:eastAsia="Consolas" w:cs="Consolas"/>
      <w:b/>
      <w:color w:val="0F7B4F"/>
      <w:sz w:val="22"/>
      <w:szCs w:val="22"/>
    </w:rPr>
  </w:style>
  <w:style w:type="paragraph" w:styleId="Lat">
    <w:name w:val="Texto de lateral"/>
    <w:basedOn w:val="Normal"/>
    <w:qFormat/>
    <w:pPr>
      <w:tabs>
        <w:tab w:val="right" w:pos="3506"/>
      </w:tabs>
      <w:spacing w:after="55"/>
    </w:pPr>
    <w:rPr>
      <w:sz w:val="20"/>
      <w:szCs w:val="20"/>
    </w:rPr>
  </w:style>
  <w:style w:type="paragraph" w:styleId="LatEt">
    <w:name w:val="Etiqueta de grupo"/>
    <w:basedOn w:val="Normal"/>
    <w:qFormat/>
    <w:pPr>
      <w:spacing w:before="70" w:after="20"/>
    </w:pPr>
    <w:rPr>
      <w:rFonts w:ascii="Consolas" w:hAnsi="Consolas" w:eastAsia="Consolas" w:cs="Consolas"/>
      <w:caps/>
      <w:color w:val="4B5563"/>
      <w:sz w:val="16"/>
      <w:szCs w:val="16"/>
    </w:rPr>
  </w:style>
  <w:style w:type="character" w:styleId="Barra">
    <w:name w:val="Barra de nivel"/>
    <w:uiPriority w:val="1"/>
    <w:qFormat/>
    <w:rPr>
      <w:rFonts w:ascii="Consolas" w:hAnsi="Consolas" w:eastAsia="Consolas" w:cs="Consolas"/>
      <w:color w:val="0F7B4F"/>
      <w:sz w:val="17"/>
      <w:szCs w:val="17"/>
    </w:rPr>
  </w:style>
  <w:style w:type="paragraph" w:styleId="Nota">
    <w:name w:val="Nota de plantilla"/>
    <w:basedOn w:val="Normal"/>
    <w:pPr>
      <w:spacing w:before="18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Circuito para perfiles tecnológicos, cabecera oscura (plantilla editable)</dc:title>
  <dc:subject>Plantilla de currículum editable</dc:subject>
  <dc:creator>plantillasdecurriculum.com</dc:creator>
  <cp:keywords>currículum, plantilla, informática, desarrollador, tecnología, programador, sin foto</cp:keywords>
  <dc:description>Plantilla sin foto con cabecera oscura y tipografía de código para el nombre, secciones con comentarios, etiquetas de tecnología y barra lateral de nivel por herramienta.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