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7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 del currículum"/>
        <w:tblDescription w:val="Tabla de maquetación sin datos propios: a la izquierda el nombre, la titulación y el contacto, y a la derecha el marcador de la foto."/>
      </w:tblPr>
      <w:tblGrid>
        <w:gridCol w:w="7317"/>
        <w:gridCol w:w="450"/>
        <w:gridCol w:w="1985"/>
      </w:tblGrid>
      <w:tr>
        <w:trPr>
          <w:trHeight w:val="2551" w:hRule="atLeast"/>
        </w:trPr>
        <w:tc>
          <w:tcPr>
            <w:tcW w:w="7317" w:type="dxa"/>
            <w:vAlign w:val="bottom"/>
          </w:tcPr>
          <w:p>
            <w:pPr>
              <w:pStyle w:val="Title"/>
            </w:pPr>
            <w:r>
              <w:t xml:space="preserve">Sergio Molina Vidal</w:t>
            </w:r>
          </w:p>
          <w:p>
            <w:pPr>
              <w:pStyle w:val="Subtitle"/>
            </w:pPr>
            <w:r>
              <w:t xml:space="preserve">Atención al cliente y gestión administrativa</w:t>
            </w:r>
          </w:p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sergio.molina@example.com</w:t>
            </w:r>
          </w:p>
          <w:p>
            <w:pPr>
              <w:pStyle w:val="Contacto"/>
            </w:pPr>
            <w:r>
              <w:t xml:space="preserve">Valladolid (España)</w:t>
            </w:r>
          </w:p>
          <w:p>
            <w:pPr>
              <w:pStyle w:val="Contacto"/>
            </w:pPr>
            <w:r>
              <w:t xml:space="preserve">linkedin.com/in/tu-usuario</w:t>
            </w:r>
          </w:p>
        </w:tc>
        <w:tc>
          <w:tcPr>
            <w:tcW w:w="4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985" w:type="dxa"/>
            <w:tcBorders>
              <w:top w:val="single" w:sz="8" w:space="0" w:color="B9CEC3"/>
              <w:left w:val="single" w:sz="8" w:space="0" w:color="B9CEC3"/>
              <w:bottom w:val="single" w:sz="8" w:space="0" w:color="B9CEC3"/>
              <w:right w:val="single" w:sz="8" w:space="0" w:color="B9CEC3"/>
            </w:tcBorders>
            <w:shd w:val="clear" w:color="auto" w:fill="EAF1ED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</w:tr>
    </w:tbl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de atención al cliente con 6 años de experiencia en centros de contacto y oficinas de atención presencial. Resuelvo incidencias con calma, registro cada gestión y sé cuándo derivar un caso. Busco un puesto estable de atención al cliente o administración en una empresa de servicios.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Agente de atención al cliente</w:t>
      </w:r>
      <w:r>
        <w:t xml:space="preserve"> | Suministros del Duero, Valladolid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t xml:space="preserve">Atención de unas 60 consultas diarias por teléfono, correo y oficina; registro de cada gestión.</w:t>
      </w:r>
    </w:p>
    <w:p>
      <w:pPr>
        <w:pStyle w:val="ListBullet"/>
      </w:pPr>
      <w:r>
        <w:t xml:space="preserve">Tramitación de altas, bajas y reclamaciones con seguimiento hasta su cierre.</w:t>
      </w:r>
    </w:p>
    <w:p>
      <w:pPr>
        <w:pStyle w:val="ListBullet"/>
      </w:pPr>
      <w:r>
        <w:t xml:space="preserve">Formación de dos compañeros nuevos en el uso del programa de gestión.</w:t>
      </w:r>
    </w:p>
    <w:p>
      <w:pPr>
        <w:pStyle w:val="ListBullet"/>
      </w:pPr>
      <w:r>
        <w:t xml:space="preserve">Resolución en la primera gestión del 80 % de las consultas (dato de ejemplo).</w:t>
      </w:r>
    </w:p>
    <w:p>
      <w:pPr>
        <w:pStyle w:val="Puesto"/>
      </w:pPr>
      <w:r>
        <w:rPr>
          <w:b/>
        </w:rPr>
        <w:t xml:space="preserve">Teleoperador</w:t>
      </w:r>
      <w:r>
        <w:t xml:space="preserve"> | Centro de contacto de ejemplo, Valladolid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Atención de llamadas entrantes de clientes de telefonía; resolución en la primera llamada.</w:t>
      </w:r>
    </w:p>
    <w:p>
      <w:pPr>
        <w:pStyle w:val="ListBullet"/>
      </w:pPr>
      <w:r>
        <w:t xml:space="preserve">Gestión de reclamaciones y derivación al departamento correspondiente.</w:t>
      </w:r>
    </w:p>
    <w:p>
      <w:pPr>
        <w:pStyle w:val="Puesto"/>
      </w:pPr>
      <w:r>
        <w:rPr>
          <w:b/>
        </w:rPr>
        <w:t xml:space="preserve">Auxiliar administrativo</w:t>
      </w:r>
      <w:r>
        <w:t xml:space="preserve"> | Asesoría de ejemplo, Valladolid</w:t>
      </w:r>
      <w:r>
        <w:tab/>
      </w:r>
      <w:r>
        <w:rPr>
          <w:rStyle w:val="Gris"/>
        </w:rPr>
        <w:t xml:space="preserve">2017 – 2019</w:t>
      </w:r>
    </w:p>
    <w:p>
      <w:pPr>
        <w:pStyle w:val="ListBullet"/>
      </w:pPr>
      <w:r>
        <w:t xml:space="preserve">Archivo, facturación básica y atención a clientes en mostrador.</w:t>
      </w:r>
    </w:p>
    <w:p>
      <w:pPr>
        <w:pStyle w:val="ListBullet"/>
      </w:pPr>
      <w:r>
        <w:t xml:space="preserve">Preparación de la documentación mensual para la gestoría.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de ejemplo, Valladolid</w:t>
      </w:r>
      <w:r>
        <w:tab/>
      </w:r>
      <w:r>
        <w:rPr>
          <w:rStyle w:val="Gris"/>
        </w:rPr>
        <w:t xml:space="preserve">2015 – 2017</w:t>
      </w:r>
    </w:p>
    <w:p>
      <w:pPr>
        <w:pStyle w:val="Puesto"/>
      </w:pPr>
      <w:r>
        <w:rPr>
          <w:b/>
        </w:rPr>
        <w:t xml:space="preserve">Curso de atención al cliente y gestión de conflictos</w:t>
      </w:r>
      <w:r>
        <w:t xml:space="preserve"> (30 h) | Centro de formación de ejemplo</w:t>
      </w:r>
      <w:r>
        <w:tab/>
      </w:r>
      <w:r>
        <w:rPr>
          <w:rStyle w:val="Gris"/>
        </w:rPr>
        <w:t xml:space="preserve">2021</w:t>
      </w:r>
    </w:p>
    <w:p>
      <w:pPr>
        <w:pStyle w:val="Heading1"/>
      </w:pPr>
      <w:r>
        <w:t xml:space="preserve">Logros destacados</w:t>
      </w:r>
    </w:p>
    <w:p>
      <w:pPr>
        <w:pStyle w:val="ListBullet"/>
      </w:pPr>
      <w:r>
        <w:t xml:space="preserve">Reducción del tiempo medio de respuesta a reclamaciones de 5 a 3 días (dato de ejemplo).</w:t>
      </w:r>
    </w:p>
    <w:p>
      <w:pPr>
        <w:pStyle w:val="ListBullet"/>
      </w:pPr>
      <w:r>
        <w:t xml:space="preserve">Elaboración de una guía interna de respuestas para las 15 consultas más frecuentes (ejemplo).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escucha activa  ·  reclamaciones  ·  registro de incidencias  ·  trabajo en equipo</w:t>
      </w:r>
    </w:p>
    <w:p>
      <w:pPr>
        <w:pStyle w:val="Normal"/>
        <w:spacing w:after="30"/>
      </w:pPr>
      <w:r>
        <w:rPr>
          <w:b/>
        </w:rPr>
        <w:t xml:space="preserve">Idiomas:</w:t>
      </w:r>
      <w:r>
        <w:t xml:space="preserve"> español (nativo), inglés (B1)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programa de gestión de clientes, hojas de cálculo, correo y videollamadas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Disponibilidad inmediata  ·  Turnos de mañana y tarde  ·  Carné de conducir B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77" w:bottom="907" w:left="1077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A5B4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Georgia" w:hAnsi="Georgia" w:eastAsia="Georgia" w:cs="Georgia"/>
      <w:b/>
      <w:color w:val="2A5B45"/>
      <w:sz w:val="52"/>
      <w:szCs w:val="52"/>
    </w:rPr>
  </w:style>
  <w:style w:type="paragraph" w:styleId="Subtitle">
    <w:name w:val="Subtitle"/>
    <w:qFormat/>
    <w:pPr>
      <w:spacing w:before="20" w:after="100"/>
    </w:pPr>
    <w:rPr>
      <w:rFonts w:ascii="Georgia" w:hAnsi="Georgia" w:eastAsia="Georgia" w:cs="Georgia"/>
      <w:i/>
      <w:color w:val="404040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2A5B45"/>
      </w:pBdr>
      <w:spacing w:before="250" w:after="80"/>
      <w:outlineLvl w:val="0"/>
    </w:pPr>
    <w:rPr>
      <w:rFonts w:ascii="Georgia" w:hAnsi="Georgia" w:eastAsia="Georgia" w:cs="Georgia"/>
      <w:b/>
      <w:color w:val="2A5B45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2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752"/>
      </w:tabs>
      <w:spacing w:before="80" w:after="20"/>
    </w:pPr>
  </w:style>
  <w:style w:type="paragraph" w:styleId="Nota">
    <w:name w:val="Nota de plantilla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A5B45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sencillo con foto a la derecha (plantilla editable)</dc:title>
  <dc:subject>Plantilla de currículum editable</dc:subject>
  <dc:creator>plantillasdecurriculum.com</dc:creator>
  <cp:keywords>currículum, plantilla, con foto, una columna, atención al cliente</cp:keywords>
  <dc:description>Plantilla de una columna con foto pequeña a la derecha del nombre, títulos en Georgia y fechas alineadas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