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1E3A5F"/>
              <w:left w:val="single" w:sz="16" w:space="0" w:color="1E3A5F"/>
              <w:bottom w:val="single" w:sz="16" w:space="0" w:color="1E3A5F"/>
              <w:right w:val="single" w:sz="16" w:space="0" w:color="1E3A5F"/>
            </w:tcBorders>
            <w:shd w:val="clear" w:color="auto" w:fill="EAF0F7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Noelia Cuenca Ibáñez</w:t>
            </w:r>
          </w:p>
          <w:p>
            <w:pPr>
              <w:pStyle w:val="Subtitle"/>
            </w:pPr>
            <w:r>
              <w:t xml:space="preserve">Auxiliar administrativa · Atención al cliente y gestión de pedidos</w:t>
            </w:r>
          </w:p>
          <w:p>
            <w:pPr>
              <w:pStyle w:val="Contacto"/>
            </w:pPr>
            <w:r>
              <w:t xml:space="preserve">6XX XXX XXX  ·  noelia.cuenca@example.com</w:t>
            </w:r>
          </w:p>
          <w:p>
            <w:pPr>
              <w:pStyle w:val="Contacto"/>
            </w:pPr>
            <w:r>
              <w:t xml:space="preserve">Valencia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de disponibilidad"/>
        <w:tblDescription w:val="Bloques de color con datos de disponibilidad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Jornada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Completa, mañana o tarde</w:t>
            </w:r>
          </w:p>
        </w:tc>
        <w:tc>
          <w:tcPr>
            <w:tcW w:w="2552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Valencia y área metropolitana</w:t>
            </w:r>
          </w:p>
        </w:tc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Formación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Excel y facturación (80 h)</w:t>
            </w:r>
          </w:p>
        </w:tc>
        <w:tc>
          <w:tcPr>
            <w:tcW w:w="2550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Inmediata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Diez años de trabajo con público, cuadre de caja y pedidos a proveedores en hostelería. Formación reciente en ofimática y facturación. Quiero cambiar de sector con los pies en el suelo: ya hago a diario tareas de administración (caja, albaranes, turnos en hoja de cálculo) y busco un puesto de auxiliar administrativa en una empresa de servicios.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Competencias clave</w:t>
      </w:r>
    </w:p>
    <w:p>
      <w:pPr>
        <w:pStyle w:val="ListBullet"/>
      </w:pPr>
      <w:r>
        <w:t xml:space="preserve">Atención a clientes. Gestión de reservas y reclamaciones, en persona y por teléfono, en un restaurante de 60 cubiertos.</w:t>
      </w:r>
    </w:p>
    <w:p>
      <w:pPr>
        <w:pStyle w:val="ListBullet"/>
      </w:pPr>
      <w:r>
        <w:t xml:space="preserve">Control económico. Cierre diario de caja y arqueo, con revisión de albaranes de proveedores.</w:t>
      </w:r>
    </w:p>
    <w:p>
      <w:pPr>
        <w:pStyle w:val="ListBullet"/>
      </w:pPr>
      <w:r>
        <w:t xml:space="preserve">Organización de equipos. Coordinación de turnos de seis personas con una hoja de cálculo propia.</w:t>
      </w:r>
    </w:p>
    <w:p>
      <w:pPr>
        <w:pStyle w:val="ListBullet"/>
      </w:pPr>
      <w:r>
        <w:t xml:space="preserve">Comunicación escrita. Respuesta a reservas y reclamaciones por correo con plantillas propias.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 profesional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 profesional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2022 – 2026</w:t>
            </w:r>
          </w:p>
          <w:p>
            <w:pPr>
              <w:pStyle w:val="Dur"/>
            </w:pPr>
            <w:r>
              <w:t xml:space="preserve">4 años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Jefa de sala · </w:t>
            </w:r>
            <w:r>
              <w:rPr>
                <w:rStyle w:val="Gris"/>
              </w:rPr>
              <w:t xml:space="preserve">Restaurante Ejemplo, Valencia</w:t>
            </w:r>
          </w:p>
          <w:p>
            <w:pPr>
              <w:pStyle w:val="ListBullet"/>
            </w:pPr>
            <w:r>
              <w:t xml:space="preserve">Coordinación del servicio y de un equipo de seis personas.</w:t>
            </w:r>
          </w:p>
          <w:p>
            <w:pPr>
              <w:pStyle w:val="ListBullet"/>
            </w:pPr>
            <w:r>
              <w:t xml:space="preserve">Cierre de caja diario y control de pedidos semanales a proveedores.</w:t>
            </w:r>
          </w:p>
          <w:p>
            <w:pPr>
              <w:pStyle w:val="ListBullet"/>
            </w:pPr>
            <w:r>
              <w:t xml:space="preserve">Cuadro de turnos mensual en hoja de cálculo, con control de horas extra.</w:t>
            </w:r>
          </w:p>
          <w:p>
            <w:pPr>
              <w:pStyle w:val="ListBullet"/>
            </w:pPr>
            <w:r>
              <w:t xml:space="preserve">Reducción de las diferencias de caja a menos de 5 € al mes con un registro por turno (dato de ejemplo).</w:t>
            </w:r>
          </w:p>
        </w:tc>
      </w:tr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2016 – 2022</w:t>
            </w:r>
          </w:p>
          <w:p>
            <w:pPr>
              <w:pStyle w:val="Dur"/>
            </w:pPr>
            <w:r>
              <w:t xml:space="preserve">6 años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Camarera · </w:t>
            </w:r>
            <w:r>
              <w:rPr>
                <w:rStyle w:val="Gris"/>
              </w:rPr>
              <w:t xml:space="preserve">Restaurantes y cafeterías, varios</w:t>
            </w:r>
          </w:p>
          <w:p>
            <w:pPr>
              <w:pStyle w:val="ListBullet"/>
            </w:pPr>
            <w:r>
              <w:t xml:space="preserve">Atención en sala y barra, cobro y apoyo en la recepción de mercancía.</w:t>
            </w:r>
          </w:p>
        </w:tc>
      </w:tr>
    </w:tbl>
    <w:p>
      <w:pPr>
        <w:pStyle w:val="CeldaVacia"/>
        <w:spacing w:before="0" w:after="0" w:line="3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Columnas finales con listas corta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</w:t>
            </w:r>
          </w:p>
          <w:p>
            <w:pPr>
              <w:pStyle w:val="Col"/>
            </w:pPr>
            <w:r>
              <w:rPr>
                <w:b/>
              </w:rPr>
              <w:t xml:space="preserve">Curso de Excel y facturación (80 h)</w:t>
            </w:r>
            <w:r>
              <w:t xml:space="preserve"> · Centro de formación ejemplo, 2026</w:t>
            </w:r>
          </w:p>
          <w:p>
            <w:pPr>
              <w:pStyle w:val="Col"/>
            </w:pPr>
            <w:r>
              <w:rPr>
                <w:b/>
              </w:rPr>
              <w:t xml:space="preserve">Bachillerato</w:t>
            </w:r>
            <w:r>
              <w:t xml:space="preserve"> · IES Ejemplo, 2014</w:t>
            </w:r>
          </w:p>
          <w:p>
            <w:pPr>
              <w:pStyle w:val="Col"/>
            </w:pPr>
            <w:r>
              <w:rPr>
                <w:b/>
              </w:rPr>
              <w:t xml:space="preserve">Curso de atención al cliente en administración (30 h)</w:t>
            </w:r>
            <w:r>
              <w:t xml:space="preserve"> · Entidad Ejemplo, 2025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 e informática</w:t>
            </w:r>
          </w:p>
          <w:p>
            <w:pPr>
              <w:pStyle w:val="Col"/>
            </w:pPr>
            <w:r>
              <w:rPr>
                <w:b/>
              </w:rPr>
              <w:t xml:space="preserve">Castellano y valenciano:</w:t>
            </w:r>
            <w:r>
              <w:t xml:space="preserve"> nativo</w:t>
            </w:r>
          </w:p>
          <w:p>
            <w:pPr>
              <w:pStyle w:val="Col"/>
            </w:pPr>
            <w:r>
              <w:t xml:space="preserve">Inglés</w:t>
            </w:r>
            <w:r>
              <w:tab/>
            </w:r>
            <w:r>
              <w:t xml:space="preserve">B1</w:t>
            </w:r>
          </w:p>
          <w:p>
            <w:pPr>
              <w:pStyle w:val="Col"/>
            </w:pPr>
            <w:r>
              <w:rPr>
                <w:b/>
              </w:rPr>
              <w:t xml:space="preserve">Excel, Word y correo:</w:t>
            </w:r>
            <w:r>
              <w:t xml:space="preserve"> nivel usuario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Atención a clientes</w:t>
            </w:r>
          </w:p>
          <w:p>
            <w:pPr>
              <w:pStyle w:val="Col"/>
            </w:pPr>
            <w:r>
              <w:t xml:space="preserve">Cierre de caja y arqueo</w:t>
            </w:r>
          </w:p>
          <w:p>
            <w:pPr>
              <w:pStyle w:val="Col"/>
            </w:pPr>
            <w:r>
              <w:t xml:space="preserve">Control de albaranes</w:t>
            </w:r>
          </w:p>
          <w:p>
            <w:pPr>
              <w:pStyle w:val="Col"/>
            </w:pPr>
            <w:r>
              <w:t xml:space="preserve">Hoja de cálculo y facturación</w:t>
            </w:r>
          </w:p>
          <w:p>
            <w:pPr>
              <w:pStyle w:val="Col"/>
            </w:pPr>
            <w:r>
              <w:t xml:space="preserve">Coordinación de turnos</w:t>
            </w:r>
          </w:p>
          <w:p>
            <w:pPr>
              <w:pStyle w:val="Col"/>
            </w:pPr>
            <w:r>
              <w:t xml:space="preserve">Resolución de reclamaciones</w:t>
            </w:r>
          </w:p>
        </w:tc>
      </w:tr>
    </w:tbl>
    <w:p>
      <w:pPr>
        <w:pStyle w:val="CeldaVacia"/>
        <w:spacing w:before="0" w:after="0" w:line="200" w:lineRule="exact"/>
      </w:pP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1E3A5F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39" w:lineRule="exact"/>
    </w:pPr>
    <w:rPr>
      <w:b/>
      <w:color w:val="1E3A5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1E3A5F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1E3A5F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E3A5F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cambiar de sector (ejemplo editable)</dc:title>
  <dc:subject>Plantilla de currículum editable</dc:subject>
  <dc:creator>plantillasdecurriculum.com</dc:creator>
  <cp:keywords>currículum, currículum para cambiar de sector, ejemplo, Word</cp:keywords>
  <dc:description>Ejemplo editable: Currículum para cambiar de sector,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