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contacto a la derecha."/>
      </w:tblPr>
      <w:tblGrid>
        <w:gridCol w:w="6257"/>
        <w:gridCol w:w="3835"/>
      </w:tblGrid>
      <w:tr>
        <w:trPr>
          <w:cantSplit/>
        </w:trPr>
        <w:tc>
          <w:tcPr>
            <w:tcW w:w="6257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Sergio Navarro Pérez</w:t>
            </w:r>
          </w:p>
          <w:p>
            <w:pPr>
              <w:pStyle w:val="Subtitle"/>
            </w:pPr>
            <w:r>
              <w:t xml:space="preserve">Mozo de almacén · Carretillero</w:t>
            </w:r>
          </w:p>
        </w:tc>
        <w:tc>
          <w:tcPr>
            <w:tcW w:w="3835" w:type="dxa"/>
            <w:tcMar>
              <w:top w:w="0" w:type="dxa"/>
              <w:left w:w="0" w:type="dxa"/>
              <w:bottom w:w="12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6XX XXX XXX</w:t>
            </w:r>
          </w:p>
          <w:p>
            <w:pPr>
              <w:pStyle w:val="ContactoDcha"/>
            </w:pPr>
            <w:r>
              <w:t xml:space="preserve">sergio.navarro@example.com</w:t>
            </w:r>
          </w:p>
          <w:p>
            <w:pPr>
              <w:pStyle w:val="ContactoDcha"/>
            </w:pPr>
            <w:r>
              <w:t xml:space="preserve">Getafe, Madrid</w:t>
            </w:r>
          </w:p>
        </w:tc>
      </w:tr>
    </w:tbl>
    <w:p>
      <w:pPr>
        <w:pStyle w:val="Sep"/>
        <w:spacing w:before="0" w:after="0" w:line="160" w:lineRule="exact"/>
      </w:pPr>
    </w:p>
    <w:p>
      <w:pPr>
        <w:pStyle w:val="Perfil"/>
        <w:spacing w:after="200"/>
      </w:pPr>
      <w:r>
        <w:t xml:space="preserve">Cinco años de experiencia en almacén de distribución: recepción, ubicación y preparación de pedidos. Carnet de carretilla elevadora y disponibilidad inmediata. Entre 2023 y 2025 me ocupé del cuidado de un familiar y, en ese tiempo, saqué el carnet de carretillero. Busco un puesto estable en logística, a turnos si hace falta.</w:t>
      </w: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Regla de trayectoria"/>
        <w:tblDescription w:val="Tabla de maquetación: hitos de la carrera con año, puesto y empresa, de izquierda a derecha."/>
      </w:tblPr>
      <w:tblGrid>
        <w:gridCol w:w="3364"/>
        <w:gridCol w:w="3364"/>
        <w:gridCol w:w="3364"/>
      </w:tblGrid>
      <w:tr>
        <w:trPr>
          <w:cantSplit/>
        </w:trPr>
        <w:tc>
          <w:tcPr>
            <w:tcW w:w="3364" w:type="dxa"/>
            <w:tcBorders>
              <w:top w:val="single" w:sz="36" w:space="0" w:color="0F2D52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2016</w:t>
            </w:r>
          </w:p>
          <w:p>
            <w:pPr>
              <w:pStyle w:val="HitoCargo"/>
            </w:pPr>
            <w:r>
              <w:t xml:space="preserve">Ayudante de almacén</w:t>
            </w:r>
          </w:p>
          <w:p>
            <w:pPr>
              <w:pStyle w:val="HitoEmpresa"/>
            </w:pPr>
            <w:r>
              <w:t xml:space="preserve">Logística Ejemplo, Getafe</w:t>
            </w:r>
          </w:p>
        </w:tc>
        <w:tc>
          <w:tcPr>
            <w:tcW w:w="3364" w:type="dxa"/>
            <w:tcBorders>
              <w:top w:val="single" w:sz="36" w:space="0" w:color="0F2D52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2018</w:t>
            </w:r>
          </w:p>
          <w:p>
            <w:pPr>
              <w:pStyle w:val="HitoCargo"/>
            </w:pPr>
            <w:r>
              <w:t xml:space="preserve">Mozo de almacén</w:t>
            </w:r>
          </w:p>
          <w:p>
            <w:pPr>
              <w:pStyle w:val="HitoEmpresa"/>
            </w:pPr>
            <w:r>
              <w:t xml:space="preserve">Distribuciones Ejemplo S. L., Getafe</w:t>
            </w:r>
          </w:p>
        </w:tc>
        <w:tc>
          <w:tcPr>
            <w:tcW w:w="3364" w:type="dxa"/>
            <w:tcBorders>
              <w:top w:val="single" w:sz="36" w:space="0" w:color="1B7A8C"/>
            </w:tcBorders>
            <w:tcMar>
              <w:top w:w="130" w:type="dxa"/>
              <w:left w:w="0" w:type="dxa"/>
              <w:bottom w:w="110" w:type="dxa"/>
              <w:right w:w="120" w:type="dxa"/>
            </w:tcMar>
          </w:tcPr>
          <w:p>
            <w:pPr>
              <w:pStyle w:val="Anio"/>
            </w:pPr>
            <w:r>
              <w:t xml:space="preserve">2023</w:t>
            </w:r>
          </w:p>
          <w:p>
            <w:pPr>
              <w:pStyle w:val="HitoCargo"/>
            </w:pPr>
            <w:r>
              <w:t xml:space="preserve">Cuidado de un familiar y formación</w:t>
            </w:r>
          </w:p>
          <w:p>
            <w:pPr>
              <w:pStyle w:val="HitoEmpresa"/>
            </w:pPr>
            <w:r>
              <w:t xml:space="preserve">Getafe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detalle de experiencia y formación a la izquierda; cifras, competencias e idiomas en una columna lateral con fondo."/>
      </w:tblPr>
      <w:tblGrid>
        <w:gridCol w:w="6459"/>
        <w:gridCol w:w="303"/>
        <w:gridCol w:w="3330"/>
      </w:tblGrid>
      <w:tr>
        <w:trPr>
          <w:cantSplit/>
        </w:trPr>
        <w:tc>
          <w:tcPr>
            <w:tcW w:w="6459" w:type="dxa"/>
          </w:tcPr>
          <w:p>
            <w:pPr>
              <w:pStyle w:val="Heading1"/>
              <w:spacing w:before="0"/>
            </w:pPr>
            <w:r>
              <w:t xml:space="preserve">Experiencia profesional</w:t>
            </w:r>
          </w:p>
          <w:p>
            <w:pPr>
              <w:pStyle w:val="Puesto"/>
            </w:pPr>
            <w:r>
              <w:t xml:space="preserve">Mozo de almacén</w:t>
            </w:r>
            <w:r>
              <w:tab/>
            </w:r>
            <w:r>
              <w:rPr>
                <w:rStyle w:val="Fecha"/>
              </w:rPr>
              <w:t xml:space="preserve">2018 – 2023</w:t>
            </w:r>
          </w:p>
          <w:p>
            <w:pPr>
              <w:pStyle w:val="Empresa"/>
            </w:pPr>
            <w:r>
              <w:t xml:space="preserve">Distribuciones Ejemplo S. L., Getafe</w:t>
            </w:r>
          </w:p>
          <w:p>
            <w:pPr>
              <w:pStyle w:val="ListBullet"/>
            </w:pPr>
            <w:r>
              <w:t xml:space="preserve">Recepción de mercancía y comprobación con albarán en turnos de mañana y tarde.</w:t>
            </w:r>
          </w:p>
          <w:p>
            <w:pPr>
              <w:pStyle w:val="ListBullet"/>
            </w:pPr>
            <w:r>
              <w:t xml:space="preserve">Preparación de unos 120 pedidos diarios con terminal de radiofrecuencia.</w:t>
            </w:r>
          </w:p>
          <w:p>
            <w:pPr>
              <w:pStyle w:val="ListBullet"/>
            </w:pPr>
            <w:r>
              <w:t xml:space="preserve">Formación a dos compañeros nuevos en el uso del terminal.</w:t>
            </w:r>
          </w:p>
          <w:p>
            <w:pPr>
              <w:pStyle w:val="ListBullet"/>
            </w:pPr>
            <w:r>
              <w:t xml:space="preserve">Colocación de la mercancía por ubicaciones y apoyo en el inventario semestral.</w:t>
            </w:r>
          </w:p>
          <w:p>
            <w:pPr>
              <w:pStyle w:val="Puesto"/>
            </w:pPr>
            <w:r>
              <w:t xml:space="preserve">Cuidado de un familiar y formación</w:t>
            </w:r>
            <w:r>
              <w:tab/>
            </w:r>
            <w:r>
              <w:rPr>
                <w:rStyle w:val="Fecha"/>
              </w:rPr>
              <w:t xml:space="preserve">2023 – 2025</w:t>
            </w:r>
          </w:p>
          <w:p>
            <w:pPr>
              <w:pStyle w:val="Empresa"/>
            </w:pPr>
            <w:r>
              <w:t xml:space="preserve">Getafe</w:t>
            </w:r>
          </w:p>
          <w:p>
            <w:pPr>
              <w:pStyle w:val="ListBullet"/>
            </w:pPr>
            <w:r>
              <w:t xml:space="preserve">Curso de operador de carretilla elevada (60 h) con examen práctico.</w:t>
            </w:r>
          </w:p>
          <w:p>
            <w:pPr>
              <w:pStyle w:val="ListBullet"/>
            </w:pPr>
            <w:r>
              <w:t xml:space="preserve">Mantenimiento del contacto con el sector: asistencia a una jornada de empleo en logística.</w:t>
            </w:r>
          </w:p>
          <w:p>
            <w:pPr>
              <w:pStyle w:val="Puesto"/>
            </w:pPr>
            <w:r>
              <w:t xml:space="preserve">Ayudante de almacén</w:t>
            </w:r>
            <w:r>
              <w:tab/>
            </w:r>
            <w:r>
              <w:rPr>
                <w:rStyle w:val="Fecha"/>
              </w:rPr>
              <w:t xml:space="preserve">2016 – 2018</w:t>
            </w:r>
          </w:p>
          <w:p>
            <w:pPr>
              <w:pStyle w:val="Empresa"/>
            </w:pPr>
            <w:r>
              <w:t xml:space="preserve">Logística Ejemplo, Getafe</w:t>
            </w:r>
          </w:p>
          <w:p>
            <w:pPr>
              <w:pStyle w:val="ListBullet"/>
            </w:pPr>
            <w:r>
              <w:t xml:space="preserve">Etiquetado y colocación de mercancía y apoyo en la carga de camiones.</w:t>
            </w:r>
          </w:p>
          <w:p>
            <w:pPr>
              <w:pStyle w:val="Heading1"/>
              <w:spacing w:before="200"/>
            </w:pPr>
            <w:r>
              <w:t xml:space="preserve">Competencias</w:t>
            </w:r>
          </w:p>
          <w:p>
            <w:pPr>
              <w:pStyle w:val="ListBullet"/>
            </w:pPr>
            <w:r>
              <w:t xml:space="preserve">Rapidez y precisión en la preparación de pedidos, con un porcentaje de errores inferior al 1 % (dato de ejemplo).</w:t>
            </w:r>
          </w:p>
          <w:p>
            <w:pPr>
              <w:pStyle w:val="ListBullet"/>
            </w:pPr>
            <w:r>
              <w:t xml:space="preserve">Orden y limpieza del puesto de trabajo y respeto estricto de las normas de seguridad.</w:t>
            </w:r>
          </w:p>
          <w:p>
            <w:pPr>
              <w:pStyle w:val="ListBullet"/>
            </w:pPr>
            <w:r>
              <w:t xml:space="preserve">Capacidad de adaptación a turnos rotativos, incluidas las campañas de mayor carga.</w:t>
            </w:r>
          </w:p>
          <w:p>
            <w:pPr>
              <w:pStyle w:val="Heading1"/>
              <w:spacing w:before="200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Operador de carretilla elevadora (60 h)</w:t>
            </w:r>
            <w:r>
              <w:tab/>
            </w:r>
            <w:r>
              <w:rPr>
                <w:rStyle w:val="Fecha"/>
              </w:rPr>
              <w:t xml:space="preserve">2024</w:t>
            </w:r>
          </w:p>
          <w:p>
            <w:pPr>
              <w:pStyle w:val="Empresa"/>
            </w:pPr>
            <w:r>
              <w:t xml:space="preserve">Centro de formación Ejemplo</w:t>
            </w:r>
          </w:p>
          <w:p>
            <w:pPr>
              <w:pStyle w:val="Puesto"/>
            </w:pPr>
            <w:r>
              <w:t xml:space="preserve">ESO</w:t>
            </w:r>
            <w:r>
              <w:tab/>
            </w:r>
            <w:r>
              <w:rPr>
                <w:rStyle w:val="Fecha"/>
              </w:rPr>
              <w:t xml:space="preserve">2013</w:t>
            </w:r>
          </w:p>
          <w:p>
            <w:pPr>
              <w:pStyle w:val="Empresa"/>
            </w:pPr>
            <w:r>
              <w:t xml:space="preserve">IES Ejemplo, Getafe</w:t>
            </w:r>
          </w:p>
          <w:p>
            <w:pPr>
              <w:pStyle w:val="Puesto"/>
            </w:pPr>
            <w:r>
              <w:t xml:space="preserve">Prevención de riesgos laborales para almacenes (20 h)</w:t>
            </w:r>
            <w:r>
              <w:tab/>
            </w:r>
            <w:r>
              <w:rPr>
                <w:rStyle w:val="Fecha"/>
              </w:rPr>
              <w:t xml:space="preserve">2025</w:t>
            </w:r>
          </w:p>
          <w:p>
            <w:pPr>
              <w:pStyle w:val="Empresa"/>
            </w:pPr>
            <w:r>
              <w:t xml:space="preserve">Entidad Ejemplo</w:t>
            </w:r>
          </w:p>
        </w:tc>
        <w:tc>
          <w:tcPr>
            <w:tcW w:w="303" w:type="dxa"/>
          </w:tcPr>
          <w:p>
            <w:pPr>
              <w:pStyle w:val="CeldaVacia"/>
            </w:pPr>
          </w:p>
        </w:tc>
        <w:tc>
          <w:tcPr>
            <w:tcW w:w="3330" w:type="dxa"/>
            <w:tcBorders>
              <w:top w:val="single" w:sz="4" w:space="0" w:color="EAF1F5"/>
              <w:left w:val="single" w:sz="4" w:space="0" w:color="EAF1F5"/>
              <w:bottom w:val="single" w:sz="4" w:space="0" w:color="EAF1F5"/>
              <w:right w:val="single" w:sz="4" w:space="0" w:color="EAF1F5"/>
            </w:tcBorders>
            <w:shd w:val="clear" w:color="auto" w:fill="EAF1F5"/>
            <w:tcMar>
              <w:top w:w="200" w:type="dxa"/>
              <w:left w:w="200" w:type="dxa"/>
              <w:bottom w:w="160" w:type="dxa"/>
              <w:right w:w="160" w:type="dxa"/>
            </w:tcMar>
          </w:tcPr>
          <w:p>
            <w:pPr>
              <w:pStyle w:val="HeadingLat"/>
            </w:pPr>
            <w:r>
              <w:t xml:space="preserve">En cifras</w:t>
            </w:r>
          </w:p>
          <w:p>
            <w:pPr>
              <w:pStyle w:val="CifraLat"/>
            </w:pPr>
            <w:r>
              <w:t xml:space="preserve">5 años</w:t>
            </w:r>
          </w:p>
          <w:p>
            <w:pPr>
              <w:pStyle w:val="CifraTxt"/>
            </w:pPr>
            <w:r>
              <w:t xml:space="preserve">en almacén de distribución</w:t>
            </w:r>
          </w:p>
          <w:p>
            <w:pPr>
              <w:pStyle w:val="CifraLat"/>
            </w:pPr>
            <w:r>
              <w:t xml:space="preserve">120</w:t>
            </w:r>
          </w:p>
          <w:p>
            <w:pPr>
              <w:pStyle w:val="CifraTxt"/>
            </w:pPr>
            <w:r>
              <w:t xml:space="preserve">pedidos diarios con terminal de radiofrecuencia</w:t>
            </w:r>
          </w:p>
          <w:p>
            <w:pPr>
              <w:pStyle w:val="CifraLat"/>
            </w:pPr>
            <w:r>
              <w:t xml:space="preserve">60 h</w:t>
            </w:r>
          </w:p>
          <w:p>
            <w:pPr>
              <w:pStyle w:val="CifraTxt"/>
            </w:pPr>
            <w:r>
              <w:t xml:space="preserve">de curso de carretillero con examen práctico</w:t>
            </w:r>
          </w:p>
          <w:p>
            <w:pPr>
              <w:pStyle w:val="HeadingLat"/>
              <w:spacing w:before="200"/>
            </w:pPr>
            <w:r>
              <w:t xml:space="preserve">Competencias</w:t>
            </w:r>
          </w:p>
          <w:p>
            <w:pPr>
              <w:pStyle w:val="TextoLat"/>
            </w:pPr>
            <w:r>
              <w:t xml:space="preserve">Recepción y ubicación de mercancía</w:t>
            </w:r>
          </w:p>
          <w:p>
            <w:pPr>
              <w:pStyle w:val="TextoLat"/>
            </w:pPr>
            <w:r>
              <w:t xml:space="preserve">Preparación de pedidos</w:t>
            </w:r>
          </w:p>
          <w:p>
            <w:pPr>
              <w:pStyle w:val="TextoLat"/>
            </w:pPr>
            <w:r>
              <w:t xml:space="preserve">Terminal de radiofrecuencia</w:t>
            </w:r>
          </w:p>
          <w:p>
            <w:pPr>
              <w:pStyle w:val="TextoLat"/>
            </w:pPr>
            <w:r>
              <w:t xml:space="preserve">Carretilla elevadora</w:t>
            </w:r>
          </w:p>
          <w:p>
            <w:pPr>
              <w:pStyle w:val="TextoLat"/>
            </w:pPr>
            <w:r>
              <w:t xml:space="preserve">Turnos rotativos</w:t>
            </w:r>
          </w:p>
          <w:p>
            <w:pPr>
              <w:pStyle w:val="TextoLat"/>
            </w:pPr>
            <w:r>
              <w:t xml:space="preserve">Formación a compañeros</w:t>
            </w:r>
          </w:p>
          <w:p>
            <w:pPr>
              <w:pStyle w:val="HeadingLat"/>
              <w:spacing w:before="200"/>
            </w:pPr>
            <w:r>
              <w:t xml:space="preserve">Información adicional</w:t>
            </w:r>
          </w:p>
          <w:p>
            <w:pPr>
              <w:pStyle w:val="TextoLat"/>
            </w:pPr>
            <w:r>
              <w:t xml:space="preserve">Carnet de conducir B</w:t>
            </w:r>
          </w:p>
          <w:p>
            <w:pPr>
              <w:pStyle w:val="TextoLat"/>
            </w:pPr>
            <w:r>
              <w:t xml:space="preserve">Disponibilidad inmediata</w:t>
            </w:r>
          </w:p>
          <w:p>
            <w:pPr>
              <w:pStyle w:val="TextoLat"/>
            </w:pPr>
            <w:r>
              <w:t xml:space="preserve">Turnos rotativos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907" w:bottom="680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00"/>
      </w:pPr>
      <w:rPr>
        <w:rFonts w:ascii="Arial" w:hAnsi="Arial" w:cs="Arial" w:hint="default"/>
        <w:color w:val="1B7A8C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Trebuchet MS" w:hAnsi="Trebuchet MS" w:eastAsia="Trebuchet MS" w:cs="Trebuchet MS"/>
      <w:b/>
      <w:color w:val="0F2D52"/>
      <w:sz w:val="54"/>
      <w:szCs w:val="54"/>
    </w:rPr>
  </w:style>
  <w:style w:type="paragraph" w:styleId="Subtitle">
    <w:name w:val="Subtitle"/>
    <w:qFormat/>
    <w:pPr>
      <w:spacing w:before="20" w:after="0"/>
    </w:pPr>
    <w:rPr>
      <w:rFonts w:ascii="Trebuchet MS" w:hAnsi="Trebuchet MS" w:eastAsia="Trebuchet MS" w:cs="Trebuchet MS"/>
      <w:b/>
      <w:color w:val="1B7A8C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Trebuchet MS" w:hAnsi="Trebuchet MS" w:eastAsia="Trebuchet MS" w:cs="Trebuchet MS"/>
      <w:b/>
      <w:caps/>
      <w:color w:val="1B7A8C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5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459"/>
      </w:tabs>
      <w:spacing w:before="100" w:after="0"/>
    </w:pPr>
    <w:rPr>
      <w:b/>
      <w:color w:val="0F2D52"/>
      <w:sz w:val="20"/>
      <w:szCs w:val="20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0F2D5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10"/>
      <w:jc w:val="right"/>
    </w:pPr>
    <w:rPr>
      <w:color w:val="333333"/>
      <w:sz w:val="18"/>
      <w:szCs w:val="18"/>
    </w:rPr>
  </w:style>
  <w:style w:type="paragraph" w:styleId="Anio">
    <w:name w:val="Año del hito"/>
    <w:basedOn w:val="Normal"/>
    <w:qFormat/>
    <w:pPr>
      <w:spacing w:before="0" w:after="20" w:line="380" w:lineRule="exact"/>
    </w:pPr>
    <w:rPr>
      <w:rFonts w:ascii="Trebuchet MS" w:hAnsi="Trebuchet MS" w:eastAsia="Trebuchet MS" w:cs="Trebuchet MS"/>
      <w:b/>
      <w:color w:val="1B7A8C"/>
      <w:sz w:val="38"/>
      <w:szCs w:val="38"/>
    </w:rPr>
  </w:style>
  <w:style w:type="paragraph" w:styleId="HitoCargo">
    <w:name w:val="Cargo del hito"/>
    <w:basedOn w:val="Normal"/>
    <w:qFormat/>
    <w:pPr>
      <w:spacing w:before="0" w:after="0"/>
    </w:pPr>
    <w:rPr>
      <w:b/>
      <w:color w:val="0F2D52"/>
      <w:sz w:val="17"/>
      <w:szCs w:val="17"/>
    </w:rPr>
  </w:style>
  <w:style w:type="paragraph" w:styleId="HitoEmpresa">
    <w:name w:val="Empresa del hito"/>
    <w:basedOn w:val="Normal"/>
    <w:qFormat/>
    <w:pPr>
      <w:spacing w:before="0" w:after="0"/>
    </w:pPr>
    <w:rPr>
      <w:color w:val="4A4A4A"/>
      <w:sz w:val="16"/>
      <w:szCs w:val="16"/>
    </w:rPr>
  </w:style>
  <w:style w:type="paragraph" w:styleId="HeadingLat">
    <w:name w:val="Título de columna lateral"/>
    <w:basedOn w:val="Heading1"/>
    <w:qFormat/>
    <w:pPr>
      <w:keepNext/>
      <w:spacing w:before="0" w:after="60"/>
    </w:pPr>
    <w:rPr>
      <w:color w:val="0F2D52"/>
    </w:rPr>
  </w:style>
  <w:style w:type="paragraph" w:styleId="Perfil">
    <w:name w:val="Perfil"/>
    <w:basedOn w:val="Normal"/>
    <w:qFormat/>
    <w:pPr>
      <w:spacing w:after="0" w:line="280" w:lineRule="auto"/>
      <w:jc w:val="both"/>
    </w:pPr>
    <w:rPr>
      <w:color w:val="0F2D52"/>
      <w:sz w:val="21"/>
      <w:szCs w:val="21"/>
    </w:rPr>
  </w:style>
  <w:style w:type="paragraph" w:styleId="Empresa">
    <w:name w:val="Empresa y lugar"/>
    <w:basedOn w:val="Normal"/>
    <w:next w:val="ListBullet"/>
    <w:qFormat/>
    <w:pPr>
      <w:keepNext/>
      <w:spacing w:after="35"/>
    </w:pPr>
    <w:rPr>
      <w:i/>
      <w:color w:val="4A4A4A"/>
    </w:rPr>
  </w:style>
  <w:style w:type="character" w:styleId="Fecha">
    <w:name w:val="Fecha"/>
    <w:uiPriority w:val="1"/>
    <w:qFormat/>
    <w:rPr>
      <w:b w:val="0"/>
      <w:color w:val="4A4A4A"/>
    </w:rPr>
  </w:style>
  <w:style w:type="paragraph" w:styleId="CifraLat">
    <w:name w:val="Cifra lateral"/>
    <w:basedOn w:val="Normal"/>
    <w:qFormat/>
    <w:pPr>
      <w:spacing w:before="60" w:after="0" w:line="440" w:lineRule="exact"/>
    </w:pPr>
    <w:rPr>
      <w:rFonts w:ascii="Trebuchet MS" w:hAnsi="Trebuchet MS" w:eastAsia="Trebuchet MS" w:cs="Trebuchet MS"/>
      <w:b/>
      <w:color w:val="1B7A8C"/>
      <w:sz w:val="42"/>
      <w:szCs w:val="42"/>
    </w:rPr>
  </w:style>
  <w:style w:type="paragraph" w:styleId="CifraTxt">
    <w:name w:val="Texto de cifra"/>
    <w:basedOn w:val="Normal"/>
    <w:qFormat/>
    <w:pPr>
      <w:spacing w:before="0" w:after="40"/>
    </w:pPr>
    <w:rPr>
      <w:color w:val="333333"/>
      <w:sz w:val="17"/>
      <w:szCs w:val="17"/>
    </w:rPr>
  </w:style>
  <w:style w:type="paragraph" w:styleId="TextoLat">
    <w:name w:val="Texto lateral"/>
    <w:basedOn w:val="Normal"/>
    <w:qFormat/>
    <w:pPr>
      <w:spacing w:before="0" w:after="40"/>
    </w:pPr>
    <w:rPr>
      <w:color w:val="222222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hueco laboral (ejemplo editable)</dc:title>
  <dc:subject>Plantilla de currículum editable</dc:subject>
  <dc:creator>plantillasdecurriculum.com</dc:creator>
  <cp:keywords>currículum, currículum con hueco laboral, ejemplo, Word</cp:keywords>
  <dc:description>Ejemplo editable: Currículum con hueco laboral,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