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9A3412"/>
              <w:left w:val="single" w:sz="16" w:space="0" w:color="9A3412"/>
              <w:bottom w:val="single" w:sz="16" w:space="0" w:color="9A3412"/>
              <w:right w:val="single" w:sz="16" w:space="0" w:color="9A3412"/>
            </w:tcBorders>
            <w:shd w:val="clear" w:color="auto" w:fill="FBF1E8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Carmen Ibarra Soler</w:t>
            </w:r>
          </w:p>
          <w:p>
            <w:pPr>
              <w:pStyle w:val="Subtitle"/>
            </w:pPr>
            <w:r>
              <w:t xml:space="preserve">Dependienta · Atención al cliente y caja</w:t>
            </w:r>
          </w:p>
          <w:p>
            <w:pPr>
              <w:pStyle w:val="Contacto"/>
            </w:pPr>
            <w:r>
              <w:t xml:space="preserve">6XX XXX XXX  ·  carmen.ibarra@example.com</w:t>
            </w:r>
          </w:p>
          <w:p>
            <w:pPr>
              <w:pStyle w:val="Contacto"/>
            </w:pPr>
            <w:r>
              <w:t xml:space="preserve">Castellón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atos de disponibilidad"/>
        <w:tblDescription w:val="Bloques de color con datos de disponibilidad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Jornada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Parcial o completa</w:t>
            </w:r>
          </w:p>
        </w:tc>
        <w:tc>
          <w:tcPr>
            <w:tcW w:w="2552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Castellón y alrededores</w:t>
            </w:r>
          </w:p>
        </w:tc>
        <w:tc>
          <w:tcPr>
            <w:tcW w:w="2552" w:type="dxa"/>
            <w:tcBorders>
              <w:top w:val="single" w:sz="4" w:space="0" w:color="9A3412"/>
              <w:left w:val="single" w:sz="4" w:space="0" w:color="9A3412"/>
              <w:bottom w:val="single" w:sz="4" w:space="0" w:color="9A3412"/>
              <w:right w:val="single" w:sz="24" w:space="0" w:color="FFFFFF"/>
            </w:tcBorders>
            <w:shd w:val="clear" w:color="auto" w:fill="9A3412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Idiomas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ES · VAL · EN A2</w:t>
            </w:r>
          </w:p>
        </w:tc>
        <w:tc>
          <w:tcPr>
            <w:tcW w:w="2550" w:type="dxa"/>
            <w:tcBorders>
              <w:top w:val="single" w:sz="4" w:space="0" w:color="FBD38D"/>
              <w:left w:val="single" w:sz="4" w:space="0" w:color="FBD38D"/>
              <w:bottom w:val="single" w:sz="4" w:space="0" w:color="FBD38D"/>
              <w:right w:val="single" w:sz="24" w:space="0" w:color="FFFFFF"/>
            </w:tcBorders>
            <w:shd w:val="clear" w:color="auto" w:fill="FBD38D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Inmediata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Seis años de colaboración en un comercio familiar de moda, con atención al cliente, caja y reposición. Conozco las colecciones, las tallas y el ritmo de las rebajas. Busco mi primer puesto de dependienta con contrato en una tienda de ropa o calzado, con disponibilidad de jornada parcial o completa.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2020 – actualidad</w:t>
            </w:r>
          </w:p>
          <w:p>
            <w:pPr>
              <w:pStyle w:val="Dur"/>
            </w:pPr>
            <w:r>
              <w:t xml:space="preserve">6 años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Colaboración en negocio familiar (tienda de ropa) · </w:t>
            </w:r>
            <w:r>
              <w:rPr>
                <w:rStyle w:val="Gris"/>
              </w:rPr>
              <w:t xml:space="preserve">Moda Ejemplo, Castellón</w:t>
            </w:r>
          </w:p>
          <w:p>
            <w:pPr>
              <w:pStyle w:val="Normal"/>
              <w:spacing w:after="30"/>
            </w:pPr>
            <w:r>
              <w:t xml:space="preserve">Fines de semana y rebajas (unas 14 horas semanales)</w:t>
            </w:r>
          </w:p>
          <w:p>
            <w:pPr>
              <w:pStyle w:val="ListBullet"/>
            </w:pPr>
            <w:r>
              <w:t xml:space="preserve">Atención a unos 30 clientes por turno, con asesoramiento de tallas y cambios.</w:t>
            </w:r>
          </w:p>
          <w:p>
            <w:pPr>
              <w:pStyle w:val="ListBullet"/>
            </w:pPr>
            <w:r>
              <w:t xml:space="preserve">Cobro en caja con datáfono y cierre al final del día.</w:t>
            </w:r>
          </w:p>
          <w:p>
            <w:pPr>
              <w:pStyle w:val="ListBullet"/>
            </w:pPr>
            <w:r>
              <w:t xml:space="preserve">Reposición de 3-4 cajas de mercancía por semana y colocación por temporada.</w:t>
            </w:r>
          </w:p>
          <w:p>
            <w:pPr>
              <w:pStyle w:val="ListBullet"/>
            </w:pPr>
            <w:r>
              <w:t xml:space="preserve">Montaje del escaparate de rebajas con la dueña dos veces al año.</w:t>
            </w:r>
          </w:p>
          <w:p>
            <w:pPr>
              <w:pStyle w:val="ListBullet"/>
            </w:pPr>
            <w:r>
              <w:t xml:space="preserve">Referencia: el titular de la tienda, disponible a petición.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2024 – actualidad</w:t>
            </w:r>
          </w:p>
          <w:p>
            <w:pPr>
              <w:pStyle w:val="Dur"/>
            </w:pPr>
            <w:r>
              <w:t xml:space="preserve">2 años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Cuidado de niños (familias particulares) · </w:t>
            </w:r>
            <w:r>
              <w:rPr>
                <w:rStyle w:val="Gris"/>
              </w:rPr>
              <w:t xml:space="preserve">Castellón</w:t>
            </w:r>
          </w:p>
          <w:p>
            <w:pPr>
              <w:pStyle w:val="ListBullet"/>
            </w:pPr>
            <w:r>
              <w:t xml:space="preserve">Dos tardes por semana con dos niños de 5 y 8 años: recogida del colegio y tareas.</w:t>
            </w:r>
          </w:p>
        </w:tc>
      </w:tr>
      <w:tr>
        <w:tc>
          <w:tcPr>
            <w:tcW w:w="1900" w:type="dxa"/>
            <w:tcBorders>
              <w:top w:val="single" w:sz="4" w:space="0" w:color="9A3412"/>
              <w:left w:val="single" w:sz="4" w:space="0" w:color="9A3412"/>
              <w:bottom w:val="single" w:sz="48" w:space="0" w:color="FFFFFF"/>
              <w:right w:val="single" w:sz="4" w:space="0" w:color="9A3412"/>
            </w:tcBorders>
            <w:shd w:val="clear" w:color="auto" w:fill="9A3412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Veranos 2022 y 2023</w:t>
            </w:r>
          </w:p>
        </w:tc>
        <w:tc>
          <w:tcPr>
            <w:tcW w:w="8306" w:type="dxa"/>
            <w:tcBorders>
              <w:top w:val="single" w:sz="4" w:space="0" w:color="FBF1E8"/>
              <w:left w:val="single" w:sz="4" w:space="0" w:color="FBF1E8"/>
              <w:bottom w:val="single" w:sz="48" w:space="0" w:color="FFFFFF"/>
              <w:right w:val="single" w:sz="4" w:space="0" w:color="FBF1E8"/>
            </w:tcBorders>
            <w:shd w:val="clear" w:color="auto" w:fill="FBF1E8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Atención en un puesto de artesanía en el mercadillo de verano · </w:t>
            </w:r>
            <w:r>
              <w:rPr>
                <w:rStyle w:val="Gris"/>
              </w:rPr>
              <w:t xml:space="preserve">Castellón</w:t>
            </w:r>
          </w:p>
          <w:p>
            <w:pPr>
              <w:pStyle w:val="ListBullet"/>
            </w:pPr>
            <w:r>
              <w:t xml:space="preserve">Venta directa, cobro en efectivo y reposición del puesto cada mañana.</w:t>
            </w:r>
          </w:p>
        </w:tc>
      </w:tr>
    </w:tbl>
    <w:p>
      <w:pPr>
        <w:pStyle w:val="CeldaVacia"/>
        <w:spacing w:before="0" w:after="0" w:line="30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Columnas finales con listas corta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</w:t>
            </w:r>
          </w:p>
          <w:p>
            <w:pPr>
              <w:pStyle w:val="Col"/>
            </w:pPr>
            <w:r>
              <w:rPr>
                <w:b/>
              </w:rPr>
              <w:t xml:space="preserve">FP Básica en Servicios Comerciales</w:t>
            </w:r>
            <w:r>
              <w:t xml:space="preserve"> · IES Ejemplo, 2018 – 2020</w:t>
            </w:r>
          </w:p>
          <w:p>
            <w:pPr>
              <w:pStyle w:val="Col"/>
            </w:pPr>
            <w:r>
              <w:rPr>
                <w:b/>
              </w:rPr>
              <w:t xml:space="preserve">Curso de atención al cliente (30 h)</w:t>
            </w:r>
            <w:r>
              <w:t xml:space="preserve"> · Entidad Ejemplo, 2025</w:t>
            </w:r>
          </w:p>
          <w:p>
            <w:pPr>
              <w:pStyle w:val="Col"/>
            </w:pPr>
            <w:r>
              <w:rPr>
                <w:b/>
              </w:rPr>
              <w:t xml:space="preserve">Curso de atención al cliente y venta (20 h)</w:t>
            </w:r>
            <w:r>
              <w:t xml:space="preserve"> · Entidad Ejemplo, 2024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rPr>
                <w:b/>
              </w:rPr>
              <w:t xml:space="preserve">Castellano y valenciano:</w:t>
            </w:r>
            <w:r>
              <w:t xml:space="preserve"> nativo</w:t>
            </w:r>
          </w:p>
          <w:p>
            <w:pPr>
              <w:pStyle w:val="Col"/>
            </w:pPr>
            <w:r>
              <w:t xml:space="preserve">Inglés</w:t>
            </w:r>
            <w:r>
              <w:tab/>
            </w:r>
            <w:r>
              <w:t xml:space="preserve">A2</w:t>
            </w:r>
          </w:p>
        </w:tc>
        <w:tc>
          <w:tcPr>
            <w:tcW w:w="3402" w:type="dxa"/>
            <w:tcBorders>
              <w:top w:val="single" w:sz="30" w:space="0" w:color="9A3412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Asesorar tallas y combinaciones</w:t>
            </w:r>
          </w:p>
          <w:p>
            <w:pPr>
              <w:pStyle w:val="Col"/>
            </w:pPr>
            <w:r>
              <w:t xml:space="preserve">Cobro en caja y datáfono</w:t>
            </w:r>
          </w:p>
          <w:p>
            <w:pPr>
              <w:pStyle w:val="Col"/>
            </w:pPr>
            <w:r>
              <w:t xml:space="preserve">Reposición y orden</w:t>
            </w:r>
          </w:p>
          <w:p>
            <w:pPr>
              <w:pStyle w:val="Col"/>
            </w:pPr>
            <w:r>
              <w:t xml:space="preserve">Atención con paciencia</w:t>
            </w:r>
          </w:p>
          <w:p>
            <w:pPr>
              <w:pStyle w:val="Col"/>
            </w:pPr>
            <w:r>
              <w:t xml:space="preserve">Trabajo en fines de semana</w:t>
            </w:r>
          </w:p>
          <w:p>
            <w:pPr>
              <w:pStyle w:val="Col"/>
            </w:pPr>
            <w:r>
              <w:t xml:space="preserve">Cuidado de niños</w:t>
            </w:r>
          </w:p>
        </w:tc>
      </w:tr>
    </w:tbl>
    <w:p>
      <w:pPr>
        <w:pStyle w:val="CeldaVacia"/>
        <w:spacing w:before="0" w:after="0" w:line="200" w:lineRule="exact"/>
      </w:pP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9A3412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before="0" w:after="0" w:line="262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39" w:lineRule="exact"/>
    </w:pPr>
    <w:rPr>
      <w:b/>
      <w:color w:val="9A3412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9A3412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9A3412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9A3412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trabajos sin contrato (ejemplo editable)</dc:title>
  <dc:subject>Plantilla de currículum editable</dc:subject>
  <dc:creator>plantillasdecurriculum.com</dc:creator>
  <cp:keywords>currículum, currículum con trabajos sin contrato, ejemplo, Word</cp:keywords>
  <dc:description>Ejemplo editable: Currículum con trabajos sin contrato, con datos ficticios, según la estructura recomendada en la página.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