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Irene Vallejo Marco</w:t>
            </w:r>
          </w:p>
          <w:p>
            <w:pPr>
              <w:pStyle w:val="Subtitle"/>
            </w:pPr>
            <w:r>
              <w:t xml:space="preserve">Profesora de Física y Química · ESO y Bachillerato</w:t>
            </w:r>
          </w:p>
          <w:p>
            <w:pPr>
              <w:pStyle w:val="ContactoCab"/>
            </w:pPr>
            <w:r>
              <w:t xml:space="preserve">6XX XXX XXX  ·  irene.vallejo@example.com  ·  Madrid  ·  Carné B</w:t>
            </w:r>
          </w:p>
        </w:tc>
        <w:tc>
          <w:tcPr>
            <w:tcW w:w="760" w:type="dxa"/>
            <w:tcBorders>
              <w:top w:val="single" w:sz="4" w:space="0" w:color="1F2D5C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Profesora de Física y Química con dos cursos de docencia en centro concertado y experiencia en academia con grupos de acceso a la universidad. Trabajo por proyectos de laboratorio y evaluación por rúbricas, con buena relación con alumnado y familias. Busco un puesto a jornada completa o parcial en un centro que apueste por la enseñanza práctica de las ciencias.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Profesora de Física y Química</w:t>
            </w:r>
            <w:r>
              <w:tab/>
            </w:r>
            <w:r>
              <w:rPr>
                <w:rStyle w:val="Fecha"/>
              </w:rPr>
              <w:t xml:space="preserve">2024 – 2026</w:t>
            </w:r>
          </w:p>
          <w:p>
            <w:pPr>
              <w:pStyle w:val="Empresa"/>
            </w:pPr>
            <w:r>
              <w:t xml:space="preserve">Colegio Santa Eulalia · Madrid</w:t>
            </w:r>
          </w:p>
          <w:p>
            <w:pPr>
              <w:pStyle w:val="ListBullet"/>
            </w:pPr>
            <w:r>
              <w:t xml:space="preserve">Impartí Física y Química en 3.º y 4.º de ESO y 1.º de Bachillerato, con grupos de entre 22 y 28 alumnos.</w:t>
            </w:r>
          </w:p>
          <w:p>
            <w:pPr>
              <w:pStyle w:val="ListBullet"/>
            </w:pPr>
            <w:r>
              <w:t xml:space="preserve">Diseñé una secuencia de 10 prácticas de laboratorio y la coordiné con el departamento.</w:t>
            </w:r>
          </w:p>
          <w:p>
            <w:pPr>
              <w:pStyle w:val="ListBullet"/>
            </w:pPr>
            <w:r>
              <w:t xml:space="preserve">Tutoricé un grupo de 2.º de ESO y mantuve reuniones trimestrales con las familias.</w:t>
            </w:r>
          </w:p>
          <w:p>
            <w:pPr>
              <w:pStyle w:val="Puesto"/>
            </w:pPr>
            <w:r>
              <w:t xml:space="preserve">Profesora de refuerzo y acceso (PAU)</w:t>
            </w:r>
            <w:r>
              <w:tab/>
            </w:r>
            <w:r>
              <w:rPr>
                <w:rStyle w:val="Fecha"/>
              </w:rPr>
              <w:t xml:space="preserve">2023 – 2024</w:t>
            </w:r>
          </w:p>
          <w:p>
            <w:pPr>
              <w:pStyle w:val="Empresa"/>
            </w:pPr>
            <w:r>
              <w:t xml:space="preserve">Academia Cervantes · Madrid</w:t>
            </w:r>
          </w:p>
          <w:p>
            <w:pPr>
              <w:pStyle w:val="ListBullet"/>
            </w:pPr>
            <w:r>
              <w:t xml:space="preserve">Preparé a 12 alumnos para la prueba de acceso a la universidad con simulacros semanales.</w:t>
            </w:r>
          </w:p>
          <w:p>
            <w:pPr>
              <w:pStyle w:val="ListBullet"/>
            </w:pPr>
            <w:r>
              <w:t xml:space="preserve">Corregí cada simulacro con una rúbrica y entregué a cada alumno un plan de repaso personalizado.</w:t>
            </w:r>
          </w:p>
          <w:p>
            <w:pPr>
              <w:pStyle w:val="Puesto"/>
            </w:pPr>
            <w:r>
              <w:t xml:space="preserve">Prácticas del Máster de Profesorado</w:t>
            </w:r>
            <w:r>
              <w:tab/>
            </w:r>
            <w:r>
              <w:rPr>
                <w:rStyle w:val="Fecha"/>
              </w:rPr>
              <w:t xml:space="preserve">2022 – 2023</w:t>
            </w:r>
          </w:p>
          <w:p>
            <w:pPr>
              <w:pStyle w:val="Empresa"/>
            </w:pPr>
            <w:r>
              <w:t xml:space="preserve">IES de ejemplo · Madrid</w:t>
            </w:r>
          </w:p>
          <w:p>
            <w:pPr>
              <w:pStyle w:val="ListBullet"/>
            </w:pPr>
            <w:r>
              <w:t xml:space="preserve">Programé y di clases de Física y Química en 3.º de ESO bajo la tutela de una profesora del departamento.</w:t>
            </w:r>
          </w:p>
          <w:p>
            <w:pPr>
              <w:pStyle w:val="ListBullet"/>
            </w:pPr>
            <w:r>
              <w:t xml:space="preserve">Elaboré una unidad didáctica sobre reacciones químicas con actividades de laboratorio.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Máster en Formación del Profesorado de ESO y Bachillerato</w:t>
            </w:r>
            <w:r>
              <w:tab/>
            </w:r>
            <w:r>
              <w:rPr>
                <w:rStyle w:val="Fecha"/>
              </w:rPr>
              <w:t xml:space="preserve">2022 – 2023</w:t>
            </w:r>
          </w:p>
          <w:p>
            <w:pPr>
              <w:pStyle w:val="Empresa"/>
            </w:pPr>
            <w:r>
              <w:t xml:space="preserve">Universidad de ejemplo · Especialidad de Física y Química, con prácticas en instituto.</w:t>
            </w:r>
          </w:p>
          <w:p>
            <w:pPr>
              <w:pStyle w:val="Puesto"/>
            </w:pPr>
            <w:r>
              <w:t xml:space="preserve">Grado en Química</w:t>
            </w:r>
            <w:r>
              <w:tab/>
            </w:r>
            <w:r>
              <w:rPr>
                <w:rStyle w:val="Fecha"/>
              </w:rPr>
              <w:t xml:space="preserve">2018 – 2022</w:t>
            </w:r>
          </w:p>
          <w:p>
            <w:pPr>
              <w:pStyle w:val="Empresa"/>
            </w:pPr>
            <w:r>
              <w:t xml:space="preserve">Universidad de ejemplo · Trabajo de fin de grado sobre la enseñanza de la química a través del laboratorio.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Evaluación por competencias (30 h) · Centro de formación de ejemplo (2024)</w:t>
            </w:r>
          </w:p>
          <w:p>
            <w:pPr>
              <w:pStyle w:val="ListBullet"/>
            </w:pPr>
            <w:r>
              <w:t xml:space="preserve">Aula virtual y recursos digitales (20 h) · Plataforma de formación de ejemplo (2024)</w:t>
            </w:r>
          </w:p>
          <w:p>
            <w:pPr>
              <w:pStyle w:val="ListBullet"/>
            </w:pPr>
            <w:r>
              <w:t xml:space="preserve">Aprendizaje basado en proyectos (25 h) · Centro del profesorado de ejemplo (2025)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5BCDB"/>
              <w:bottom w:val="single" w:sz="8" w:space="0" w:color="FFFFFF"/>
              <w:right w:val="single" w:sz="4" w:space="0" w:color="B5BCDB"/>
            </w:tcBorders>
            <w:shd w:val="clear" w:color="auto" w:fill="B5BCDB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rPr>
                <w:b/>
              </w:rPr>
              <w:t xml:space="preserve">Secuencia de prácticas.</w:t>
            </w:r>
            <w:r>
              <w:t xml:space="preserve"> Diseñó 10 prácticas de laboratorio para ESO y Bachillerato que el departamento adoptó para el curso siguiente.</w:t>
            </w:r>
          </w:p>
          <w:p>
            <w:pPr>
              <w:pStyle w:val="ListBullet"/>
            </w:pPr>
            <w:r>
              <w:rPr>
                <w:b/>
              </w:rPr>
              <w:t xml:space="preserve">Preparación para el acceso.</w:t>
            </w:r>
            <w:r>
              <w:t xml:space="preserve"> Guió a un grupo de 12 alumnos con simulacros semanales y planes de repaso individuales.</w:t>
            </w:r>
          </w:p>
          <w:p>
            <w:pPr>
              <w:pStyle w:val="ListBullet"/>
            </w:pPr>
            <w:r>
              <w:rPr>
                <w:b/>
              </w:rPr>
              <w:t xml:space="preserve">Tutoría de 2.º de ESO.</w:t>
            </w:r>
            <w:r>
              <w:t xml:space="preserve"> Coordinó la tutoría de un grupo y las reuniones trimestrales con las familias.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Logros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Programación didáctica de aula, Prácticas de laboratorio, Evaluación con rúbricas, Tutoría y atención a familias, Aula virtual y recursos digitales, Atención a la diversidad, Preparación de la prueba de acceso, Coordinación con el departamento.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Aula virtual del centro, Material de laboratorio escolar, Simuladores de Física y Química, Pizarra digital.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767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(B2).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Jornada completa o parcial; Incorporación inmediata; Disponible para sustituciones.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3A4A86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F2D5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3A4A86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F2D5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F2D5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D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F2D5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profesor o profesora de secundaria: ejemplo editable</dc:title>
  <dc:subject>Plantilla de currículum editable</dc:subject>
  <dc:creator>plantillasdecurriculum.com</dc:creator>
  <cp:keywords>currículum, plantilla, pestañas, profesor</cp:keywords>
  <dc:description>Ejemplo de currículum de profesor o profesora de secundaria con datos ficticios, editable en Word; diseño con pestañas de índice, color índigo.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