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Carla Benítez Roldán</w:t>
            </w:r>
          </w:p>
          <w:p>
            <w:pPr>
              <w:pStyle w:val="Subtitle"/>
            </w:pPr>
            <w:r>
              <w:t xml:space="preserve">Técnica en Educación Infantil · Primer ciclo (0-3)</w:t>
            </w:r>
          </w:p>
        </w:tc>
        <w:tc>
          <w:tcPr>
            <w:tcW w:w="4524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6XX XXX XXX</w:t>
            </w:r>
          </w:p>
          <w:p>
            <w:pPr>
              <w:pStyle w:val="ContactoCab"/>
            </w:pPr>
            <w:r>
              <w:t xml:space="preserve">carla.benitez@example.com</w:t>
            </w:r>
          </w:p>
          <w:p>
            <w:pPr>
              <w:pStyle w:val="ContactoCab"/>
            </w:pPr>
            <w:r>
              <w:t xml:space="preserve">Málaga</w:t>
            </w:r>
          </w:p>
          <w:p>
            <w:pPr>
              <w:pStyle w:val="ContactoCab"/>
            </w:pPr>
            <w:r>
              <w:t xml:space="preserve">Certificado de delitos sexuales en vigor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7375E"/>
              <w:left w:val="single" w:sz="4" w:space="0" w:color="17375E"/>
              <w:bottom w:val="single" w:sz="4" w:space="0" w:color="17375E"/>
              <w:right w:val="single" w:sz="4" w:space="0" w:color="17375E"/>
            </w:tcBorders>
            <w:shd w:val="clear" w:color="auto" w:fill="17375E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Técnica Superior en Educación Infantil con tres cursos en escuela infantil de primer ciclo y experiencia en ludoteca. Acompaño rutinas de higiene, comida y sueño, preparo actividades de juego por edades y comunico cada día con las familias. Con certificado de delitos sexuales en vigor y disponible desde septiembre para aula de 1 a 2 años o de 2 a 3 años en Málaga.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t xml:space="preserve">Educadora de aula de 1 a 2 años · Escuela Infantil Rayo de Sol</w:t>
      </w:r>
      <w:r>
        <w:tab/>
      </w:r>
      <w:r>
        <w:rPr>
          <w:rStyle w:val="Fecha"/>
        </w:rPr>
        <w:t xml:space="preserve">2023 – hoy</w:t>
      </w:r>
    </w:p>
    <w:p>
      <w:pPr>
        <w:pStyle w:val="Empresa"/>
      </w:pPr>
      <w:r>
        <w:t xml:space="preserve">Málaga · Primer ciclo · aula de 12 niños</w:t>
      </w:r>
    </w:p>
    <w:p>
      <w:pPr>
        <w:pStyle w:val="ListBullet"/>
      </w:pPr>
      <w:r>
        <w:t xml:space="preserve">Acompaño a un aula de 12 niños de 1 a 2 años en rutinas de higiene, comida, sueño y juego, junto a la tutora del aula.</w:t>
      </w:r>
    </w:p>
    <w:p>
      <w:pPr>
        <w:pStyle w:val="ListBullet"/>
      </w:pPr>
      <w:r>
        <w:t xml:space="preserve">Preparo cada semana actividades sensoriales y de movimiento adaptadas a la edad, y registro lo que cada niño explora.</w:t>
      </w:r>
    </w:p>
    <w:p>
      <w:pPr>
        <w:pStyle w:val="Puesto"/>
      </w:pPr>
      <w:r>
        <w:t xml:space="preserve">Educadora de apoyo · Escuela Infantil Casa de Colores</w:t>
      </w:r>
      <w:r>
        <w:tab/>
      </w:r>
      <w:r>
        <w:rPr>
          <w:rStyle w:val="Fecha"/>
        </w:rPr>
        <w:t xml:space="preserve">2021 – 2023</w:t>
      </w:r>
    </w:p>
    <w:p>
      <w:pPr>
        <w:pStyle w:val="Empresa"/>
      </w:pPr>
      <w:r>
        <w:t xml:space="preserve">Málaga · Apoyo en aulas de 0 a 3 años</w:t>
      </w:r>
    </w:p>
    <w:p>
      <w:pPr>
        <w:pStyle w:val="ListBullet"/>
      </w:pPr>
      <w:r>
        <w:t xml:space="preserve">Apoyé a las tutoras de aulas de bebés y de dos años en cambios de pañal, comidas, siestas y entradas y salidas.</w:t>
      </w:r>
    </w:p>
    <w:p>
      <w:pPr>
        <w:pStyle w:val="ListBullet"/>
      </w:pPr>
      <w:r>
        <w:t xml:space="preserve">Participé en el periodo de adaptación de niños nuevos con su familia, acompañando la separación con calma.</w:t>
      </w:r>
    </w:p>
    <w:p>
      <w:pPr>
        <w:pStyle w:val="Puesto"/>
      </w:pPr>
      <w:r>
        <w:t xml:space="preserve">Prácticas de educación infantil · Escuela Infantil Mar de Letras</w:t>
      </w:r>
      <w:r>
        <w:tab/>
      </w:r>
      <w:r>
        <w:rPr>
          <w:rStyle w:val="Fecha"/>
        </w:rPr>
        <w:t xml:space="preserve">2021</w:t>
      </w:r>
    </w:p>
    <w:p>
      <w:pPr>
        <w:pStyle w:val="Empresa"/>
      </w:pPr>
      <w:r>
        <w:t xml:space="preserve">Málaga · Prácticas del ciclo formativo</w:t>
      </w:r>
    </w:p>
    <w:p>
      <w:pPr>
        <w:pStyle w:val="ListBullet"/>
      </w:pPr>
      <w:r>
        <w:t xml:space="preserve">Participé en la programación y dinamización de actividades de aula bajo la supervisión de la tutora.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Técnico Superior en Educación Infantil</w:t>
      </w:r>
      <w:r>
        <w:tab/>
      </w:r>
      <w:r>
        <w:rPr>
          <w:rStyle w:val="Fecha"/>
        </w:rPr>
        <w:t xml:space="preserve">2019 – 2021</w:t>
      </w:r>
    </w:p>
    <w:p>
      <w:pPr>
        <w:pStyle w:val="Empresa"/>
      </w:pPr>
      <w:r>
        <w:t xml:space="preserve">IES de ejemplo · Didáctica de la educación infantil, autonomía personal, desarrollo cognitivo y motor.</w:t>
      </w:r>
    </w:p>
    <w:p>
      <w:pPr>
        <w:pStyle w:val="Puesto"/>
      </w:pPr>
      <w:r>
        <w:t xml:space="preserve">Bachillerato de Humanidades y Ciencias Sociales</w:t>
      </w:r>
      <w:r>
        <w:tab/>
      </w:r>
      <w:r>
        <w:rPr>
          <w:rStyle w:val="Fecha"/>
        </w:rPr>
        <w:t xml:space="preserve">2017 – 2019</w:t>
      </w:r>
    </w:p>
    <w:p>
      <w:pPr>
        <w:pStyle w:val="Empresa"/>
      </w:pPr>
      <w:r>
        <w:t xml:space="preserve">IES de ejemplo · Con psicología y lengua como materias de fondo.</w:t>
      </w:r>
    </w:p>
    <w:p>
      <w:pPr>
        <w:pStyle w:val="Heading1"/>
      </w:pPr>
      <w:r>
        <w:t xml:space="preserve">Competencias e idiomas</w:t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Rutinas de higiene, comida y sueño, Juego sensorial y de movimiento, Periodo de adaptación, Observación y registro, Comunicación diaria con familias, Primeros auxilios pediátricos, Trabajo con la tutora del aula, Materiales y espacios seguros.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 · Inglés (B1).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8735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320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7375E"/>
      <w:sz w:val="50"/>
      <w:szCs w:val="5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7375E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7375E"/>
        <w:bottom w:val="single" w:sz="16" w:space="2" w:color="17375E"/>
        <w:right w:val="single" w:sz="48" w:space="0" w:color="E8735A"/>
      </w:pBdr>
      <w:shd w:val="clear" w:color="auto" w:fill="17375E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7375E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37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7375E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técnico en educación infantil: ejemplo editable</dc:title>
  <dc:subject>Plantilla de currículum editable</dc:subject>
  <dc:creator>plantillasdecurriculum.com</dc:creator>
  <cp:keywords>currículum, plantilla, cintas, tecnico de educacion infantil</cp:keywords>
  <dc:description>Ejemplo de currículum de técnico en educación infantil con datos ficticios, editable en Word; diseño con cintas de sección, color azul y coral.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